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E793F" w14:textId="77777777" w:rsidR="00A44248" w:rsidRDefault="00A44248" w:rsidP="004741F8">
      <w:bookmarkStart w:id="0" w:name="_Toc514437320"/>
    </w:p>
    <w:p w14:paraId="6DB9E69F" w14:textId="77777777" w:rsidR="002F5595" w:rsidRPr="002562E5" w:rsidRDefault="002F5595" w:rsidP="004741F8">
      <w:pPr>
        <w:pStyle w:val="berschrift2"/>
        <w:spacing w:before="0"/>
      </w:pPr>
      <w:r w:rsidRPr="000145E9">
        <w:t>Vorwort</w:t>
      </w:r>
      <w:bookmarkEnd w:id="0"/>
    </w:p>
    <w:p w14:paraId="0FD154B4" w14:textId="49C31F0E" w:rsidR="00B54F78" w:rsidRPr="000145E9" w:rsidRDefault="002F5595" w:rsidP="005A0EB5">
      <w:pPr>
        <w:pStyle w:val="Listenabsatz"/>
      </w:pPr>
      <w:r w:rsidRPr="000145E9">
        <w:t xml:space="preserve">Datenschutz hat für </w:t>
      </w:r>
      <w:r w:rsidR="00A44248">
        <w:t xml:space="preserve">uns </w:t>
      </w:r>
      <w:r w:rsidRPr="000145E9">
        <w:t xml:space="preserve">einen besonders hohen Stellenwert. </w:t>
      </w:r>
    </w:p>
    <w:p w14:paraId="6CAB4971" w14:textId="0F539EBF" w:rsidR="00B54F78" w:rsidRPr="002562E5" w:rsidRDefault="00B54F78" w:rsidP="005A0EB5">
      <w:pPr>
        <w:pStyle w:val="Listenabsatz"/>
      </w:pPr>
      <w:r w:rsidRPr="002562E5">
        <w:t xml:space="preserve">Diese Datenschutzerklärung klärt Sie über die Art, den Umfang und Zweck der Verarbeitung von personenbezogenen Daten innerhalb unseres Onlineangebotes und der mit ihm verbundenen </w:t>
      </w:r>
      <w:r w:rsidR="00FD3671">
        <w:t>mobilen Applikation</w:t>
      </w:r>
      <w:r w:rsidRPr="002562E5">
        <w:t>, Funktionen und Inhalte (nachfolgend gemeinsam bezeichnet als „Onlineangebot“ oder „</w:t>
      </w:r>
      <w:r w:rsidR="00FD3671">
        <w:t>App</w:t>
      </w:r>
      <w:r w:rsidRPr="002562E5">
        <w:t>“) auf. Die Datenschutzerklärung gilt unabhängig von den verwendeten Domains, Systemen, Plattformen und Geräten (z.B. Desktop oder Mobile) auf denen das Onlineangebot ausgeführt wird.</w:t>
      </w:r>
    </w:p>
    <w:p w14:paraId="022D5BE8" w14:textId="77777777" w:rsidR="00B54F78" w:rsidRPr="002562E5" w:rsidRDefault="00B54F78" w:rsidP="004B267C">
      <w:pPr>
        <w:pStyle w:val="berschrift2"/>
      </w:pPr>
      <w:bookmarkStart w:id="1" w:name="_Toc514437321"/>
      <w:r w:rsidRPr="002562E5">
        <w:t>Verantwortlicher</w:t>
      </w:r>
      <w:bookmarkEnd w:id="1"/>
    </w:p>
    <w:p w14:paraId="212B7D78" w14:textId="77777777" w:rsidR="00B54F78" w:rsidRPr="002562E5" w:rsidRDefault="00B54F78" w:rsidP="00400143">
      <w:pPr>
        <w:widowControl w:val="0"/>
        <w:suppressAutoHyphens/>
        <w:spacing w:before="120" w:after="0" w:line="360" w:lineRule="auto"/>
        <w:ind w:left="1134"/>
      </w:pPr>
      <w:r w:rsidRPr="002562E5">
        <w:t>Der Verantwortliche im Sinne der Datenschutz-Grundverordnung, sonstiger in den Mitgliedstaaten der Europäischen Union geltenden Datenschutzgesetze und anderer Bestimmungen mit datenschutzrechtlichem Charakter ist:</w:t>
      </w:r>
    </w:p>
    <w:p w14:paraId="6E6EE355" w14:textId="258621E6" w:rsidR="00B54F78" w:rsidRPr="00220E70" w:rsidRDefault="00220E70" w:rsidP="00400143">
      <w:pPr>
        <w:widowControl w:val="0"/>
        <w:suppressAutoHyphens/>
        <w:spacing w:before="120" w:after="0" w:line="360" w:lineRule="auto"/>
        <w:ind w:left="1134"/>
        <w:jc w:val="both"/>
        <w:rPr>
          <w:rFonts w:ascii="Trebuchet MS" w:hAnsi="Trebuchet MS"/>
          <w:bCs/>
          <w:iCs/>
          <w:sz w:val="20"/>
          <w:szCs w:val="20"/>
        </w:rPr>
      </w:pPr>
      <w:r w:rsidRPr="00220E70">
        <w:rPr>
          <w:rFonts w:ascii="Trebuchet MS" w:hAnsi="Trebuchet MS"/>
          <w:bCs/>
          <w:iCs/>
          <w:sz w:val="20"/>
          <w:szCs w:val="20"/>
        </w:rPr>
        <w:t xml:space="preserve">Unimog-Museum </w:t>
      </w:r>
      <w:proofErr w:type="spellStart"/>
      <w:r w:rsidRPr="00220E70">
        <w:rPr>
          <w:rFonts w:ascii="Trebuchet MS" w:hAnsi="Trebuchet MS"/>
          <w:bCs/>
          <w:iCs/>
          <w:sz w:val="20"/>
          <w:szCs w:val="20"/>
        </w:rPr>
        <w:t>BetriebsGmbH</w:t>
      </w:r>
      <w:proofErr w:type="spellEnd"/>
    </w:p>
    <w:p w14:paraId="2F142C4A" w14:textId="0569CE81" w:rsidR="00B54F78" w:rsidRPr="002562E5" w:rsidRDefault="00B54F78" w:rsidP="004B267C">
      <w:pPr>
        <w:pStyle w:val="berschrift2"/>
      </w:pPr>
      <w:bookmarkStart w:id="2" w:name="_Toc514437322"/>
      <w:r w:rsidRPr="005A0EB5">
        <w:t>Datenschutzbeauftragter</w:t>
      </w:r>
      <w:bookmarkEnd w:id="2"/>
    </w:p>
    <w:p w14:paraId="7DCA7F9F" w14:textId="1DFF061F" w:rsidR="000675F9" w:rsidRPr="000675F9" w:rsidRDefault="00B54F78" w:rsidP="000675F9">
      <w:pPr>
        <w:widowControl w:val="0"/>
        <w:suppressAutoHyphens/>
        <w:ind w:left="1134"/>
        <w:rPr>
          <w:rFonts w:ascii="Trebuchet MS" w:hAnsi="Trebuchet MS"/>
          <w:sz w:val="20"/>
          <w:szCs w:val="20"/>
        </w:rPr>
      </w:pPr>
      <w:r w:rsidRPr="000675F9">
        <w:rPr>
          <w:rFonts w:ascii="Trebuchet MS" w:hAnsi="Trebuchet MS"/>
          <w:sz w:val="20"/>
          <w:szCs w:val="20"/>
        </w:rPr>
        <w:t>Der Datenschutzbeauftragte des für die Verarbeitung Verantwortlichen ist:</w:t>
      </w:r>
      <w:r w:rsidR="000675F9" w:rsidRPr="000675F9">
        <w:rPr>
          <w:rFonts w:ascii="Trebuchet MS" w:hAnsi="Trebuchet MS"/>
          <w:sz w:val="20"/>
          <w:szCs w:val="20"/>
        </w:rPr>
        <w:br/>
      </w:r>
      <w:r w:rsidR="000675F9" w:rsidRPr="000675F9">
        <w:rPr>
          <w:rFonts w:ascii="Trebuchet MS" w:hAnsi="Trebuchet MS"/>
          <w:sz w:val="20"/>
          <w:szCs w:val="20"/>
        </w:rPr>
        <w:br/>
        <w:t>DSBX GmbH</w:t>
      </w:r>
    </w:p>
    <w:p w14:paraId="71BF6968" w14:textId="5B9A9400" w:rsidR="000675F9" w:rsidRPr="000675F9" w:rsidRDefault="000675F9" w:rsidP="000675F9">
      <w:pPr>
        <w:widowControl w:val="0"/>
        <w:suppressAutoHyphens/>
        <w:ind w:left="1134"/>
        <w:rPr>
          <w:rFonts w:ascii="Trebuchet MS" w:hAnsi="Trebuchet MS"/>
          <w:sz w:val="20"/>
          <w:szCs w:val="20"/>
        </w:rPr>
      </w:pPr>
      <w:proofErr w:type="spellStart"/>
      <w:r w:rsidRPr="000675F9">
        <w:rPr>
          <w:rFonts w:ascii="Trebuchet MS" w:hAnsi="Trebuchet MS"/>
          <w:sz w:val="20"/>
          <w:szCs w:val="20"/>
        </w:rPr>
        <w:t>Gablonzer</w:t>
      </w:r>
      <w:proofErr w:type="spellEnd"/>
      <w:r w:rsidRPr="000675F9">
        <w:rPr>
          <w:rFonts w:ascii="Trebuchet MS" w:hAnsi="Trebuchet MS"/>
          <w:sz w:val="20"/>
          <w:szCs w:val="20"/>
        </w:rPr>
        <w:t xml:space="preserve"> Str. 4</w:t>
      </w:r>
    </w:p>
    <w:p w14:paraId="26A9E817" w14:textId="2432509B" w:rsidR="000675F9" w:rsidRPr="000675F9" w:rsidRDefault="000675F9" w:rsidP="000675F9">
      <w:pPr>
        <w:widowControl w:val="0"/>
        <w:suppressAutoHyphens/>
        <w:ind w:left="1134"/>
        <w:rPr>
          <w:rFonts w:ascii="Trebuchet MS" w:hAnsi="Trebuchet MS"/>
          <w:sz w:val="20"/>
          <w:szCs w:val="20"/>
        </w:rPr>
      </w:pPr>
      <w:r w:rsidRPr="000675F9">
        <w:rPr>
          <w:rFonts w:ascii="Trebuchet MS" w:hAnsi="Trebuchet MS"/>
          <w:sz w:val="20"/>
          <w:szCs w:val="20"/>
        </w:rPr>
        <w:t>76185 Karlsruhe</w:t>
      </w:r>
    </w:p>
    <w:p w14:paraId="1235E2D8" w14:textId="673FEBA4" w:rsidR="000675F9" w:rsidRPr="000675F9" w:rsidRDefault="000675F9" w:rsidP="000675F9">
      <w:pPr>
        <w:widowControl w:val="0"/>
        <w:suppressAutoHyphens/>
        <w:ind w:left="1134"/>
        <w:rPr>
          <w:rFonts w:ascii="Trebuchet MS" w:hAnsi="Trebuchet MS"/>
          <w:sz w:val="20"/>
          <w:szCs w:val="20"/>
        </w:rPr>
      </w:pPr>
      <w:r w:rsidRPr="000675F9">
        <w:rPr>
          <w:rFonts w:ascii="Trebuchet MS" w:hAnsi="Trebuchet MS"/>
          <w:sz w:val="20"/>
          <w:szCs w:val="20"/>
        </w:rPr>
        <w:t>Tel.: 0721 98615899</w:t>
      </w:r>
    </w:p>
    <w:p w14:paraId="351A49C8" w14:textId="07401162" w:rsidR="00010F20" w:rsidRPr="000675F9" w:rsidRDefault="000675F9" w:rsidP="00010F20">
      <w:pPr>
        <w:widowControl w:val="0"/>
        <w:suppressAutoHyphens/>
        <w:ind w:left="1134"/>
        <w:rPr>
          <w:rFonts w:ascii="Trebuchet MS" w:hAnsi="Trebuchet MS"/>
          <w:sz w:val="20"/>
          <w:szCs w:val="20"/>
        </w:rPr>
      </w:pPr>
      <w:r w:rsidRPr="000675F9">
        <w:rPr>
          <w:rFonts w:ascii="Trebuchet MS" w:hAnsi="Trebuchet MS"/>
          <w:sz w:val="20"/>
          <w:szCs w:val="20"/>
        </w:rPr>
        <w:t>E-Mail: unimogmuseum@dsbx.one</w:t>
      </w:r>
    </w:p>
    <w:p w14:paraId="588C1816" w14:textId="77777777" w:rsidR="00010F20" w:rsidRDefault="00010F20" w:rsidP="00010F20">
      <w:pPr>
        <w:pStyle w:val="berschrift2"/>
        <w:ind w:left="993" w:hanging="993"/>
      </w:pPr>
      <w:bookmarkStart w:id="3" w:name="_Toc514437323"/>
      <w:r>
        <w:t>Mobile Applikation &amp; Datenschutz</w:t>
      </w:r>
    </w:p>
    <w:p w14:paraId="1184D96A" w14:textId="77777777" w:rsidR="00010F20" w:rsidRPr="002C70CA" w:rsidRDefault="00010F20" w:rsidP="00010F20">
      <w:pPr>
        <w:pStyle w:val="Listenabsatz"/>
        <w:numPr>
          <w:ilvl w:val="0"/>
          <w:numId w:val="16"/>
        </w:numPr>
        <w:tabs>
          <w:tab w:val="num" w:pos="360"/>
        </w:tabs>
        <w:outlineLvl w:val="3"/>
        <w:rPr>
          <w:rFonts w:eastAsiaTheme="majorEastAsia" w:cstheme="majorBidi"/>
          <w:bCs/>
          <w:iCs/>
          <w:vanish/>
        </w:rPr>
      </w:pPr>
    </w:p>
    <w:p w14:paraId="30956DAF" w14:textId="77777777" w:rsidR="00010F20" w:rsidRPr="002C70CA" w:rsidRDefault="00010F20" w:rsidP="00010F20">
      <w:pPr>
        <w:pStyle w:val="Listenabsatz"/>
        <w:numPr>
          <w:ilvl w:val="0"/>
          <w:numId w:val="16"/>
        </w:numPr>
        <w:tabs>
          <w:tab w:val="num" w:pos="360"/>
        </w:tabs>
        <w:outlineLvl w:val="3"/>
        <w:rPr>
          <w:rFonts w:eastAsiaTheme="majorEastAsia" w:cstheme="majorBidi"/>
          <w:bCs/>
          <w:iCs/>
          <w:vanish/>
        </w:rPr>
      </w:pPr>
    </w:p>
    <w:p w14:paraId="6F9D928F" w14:textId="77777777" w:rsidR="00010F20" w:rsidRPr="002C70CA" w:rsidRDefault="00010F20" w:rsidP="00010F20">
      <w:pPr>
        <w:pStyle w:val="Listenabsatz"/>
        <w:numPr>
          <w:ilvl w:val="0"/>
          <w:numId w:val="16"/>
        </w:numPr>
        <w:tabs>
          <w:tab w:val="num" w:pos="360"/>
        </w:tabs>
        <w:outlineLvl w:val="3"/>
        <w:rPr>
          <w:rFonts w:eastAsiaTheme="majorEastAsia" w:cstheme="majorBidi"/>
          <w:bCs/>
          <w:iCs/>
          <w:vanish/>
        </w:rPr>
      </w:pPr>
    </w:p>
    <w:p w14:paraId="0B0C7CCD" w14:textId="77777777" w:rsidR="00010F20" w:rsidRPr="002C70CA" w:rsidRDefault="00010F20" w:rsidP="00010F20">
      <w:pPr>
        <w:pStyle w:val="Listenabsatz"/>
        <w:numPr>
          <w:ilvl w:val="0"/>
          <w:numId w:val="16"/>
        </w:numPr>
        <w:tabs>
          <w:tab w:val="num" w:pos="360"/>
        </w:tabs>
        <w:outlineLvl w:val="3"/>
        <w:rPr>
          <w:rFonts w:eastAsiaTheme="majorEastAsia" w:cstheme="majorBidi"/>
          <w:bCs/>
          <w:iCs/>
          <w:vanish/>
        </w:rPr>
      </w:pPr>
    </w:p>
    <w:p w14:paraId="791C79E5" w14:textId="77777777" w:rsidR="00010F20" w:rsidRDefault="00010F20" w:rsidP="00010F20">
      <w:pPr>
        <w:pStyle w:val="Listenabsatz03"/>
        <w:numPr>
          <w:ilvl w:val="1"/>
          <w:numId w:val="16"/>
        </w:numPr>
        <w:ind w:left="993" w:hanging="993"/>
      </w:pPr>
      <w:r w:rsidRPr="00E71E6C">
        <w:t>Bei Herunterladen der mobilen App werden die erforderlichen Informationen an den App Store übertragen, also insbesondere Nutzername, E-Mail-Adresse und Kundennummer Ihres Accounts, Zeitpunkt des Downloads, Zahlungsinformationen und die individuelle Gerätekennziffer. Zudem erhebt der App-Store noch eigenständig verschiedene Daten und stellt Ihnen Analyseergebnisse zur Verfügung. Auf diese Datenverarbeitung haben wir keinen Einfluss und sind nicht dafür verantwortlich. Wir verarbeiten die Daten nur, soweit es für das Herunterladen der mobilen App auf Ihr mobiles Endgerät notwendig ist.</w:t>
      </w:r>
    </w:p>
    <w:p w14:paraId="6230E2D3" w14:textId="10563A1B" w:rsidR="00010F20" w:rsidRDefault="00010F20" w:rsidP="003F6F7F">
      <w:pPr>
        <w:pStyle w:val="Listenabsatz03"/>
        <w:numPr>
          <w:ilvl w:val="1"/>
          <w:numId w:val="16"/>
        </w:numPr>
        <w:ind w:left="993" w:hanging="993"/>
      </w:pPr>
      <w:r>
        <w:t xml:space="preserve">Diese Datenschutzerklärung gibt Ihnen konkrete Auskunft über die Verarbeitung Ihrer personenbezogenen Daten. Die Details entnehmen Sie bitte den nachfolgenden </w:t>
      </w:r>
      <w:r>
        <w:lastRenderedPageBreak/>
        <w:t>Abschnitten. Weiterhin informieren wir Sie generell zum Thema Datenschutz in mobilen Applikationen bei iOS: In iOS haben Sie verschiedene Möglichkeiten, Werbung und Tracking weitgehend einzuschränken. Das Tracking läuft grundsätzlich über den sog. „Advertising Identifier“ (IDFA). Dieser ist eine einzigartige, jedoch nicht-personalisierte und nicht dauerhafte Identifizierungsnummer für ein bestimmtes Endgerät, der durch iOS bereitgestellt wird. Die über den IDFA erhobenen Daten werden nicht mit sonstigen gerätebezogenen Informationen verknüpft. Den IDFA verwenden wir, um Ihnen personalisierte Werbung bereitzustellen und Ihre Nutzung auswerten zu können.</w:t>
      </w:r>
    </w:p>
    <w:p w14:paraId="341303F8" w14:textId="0F1132F4" w:rsidR="00010F20" w:rsidRDefault="00010F20" w:rsidP="00010F20">
      <w:pPr>
        <w:pStyle w:val="Listenabsatz03"/>
        <w:numPr>
          <w:ilvl w:val="1"/>
          <w:numId w:val="16"/>
        </w:numPr>
        <w:ind w:left="993" w:hanging="993"/>
      </w:pPr>
      <w:r>
        <w:t xml:space="preserve"> Wenn Sie in den iOS-Einstellungen die Option „Datenschutz“ aufrufen, können Sie unter „Tracking“ die werbliche Auswertung weitgehend deaktivieren. Wenn Sie die Funktion „Apps erlauben, Tracking anzufordern“ aktivieren, wird Sie unsere App bei der ersten Nutzung fragen, ob Sie mit Werbemaßnahmen einverstanden sind und Sie können die Werbung aktivieren oder deaktivieren. Darüber hinaus können Sie in der Option „Datenschutz“ die Option „Apple-Werbung“ auswählen und „personalisierte Werbung“ deaktivieren. In der Option „Analyse &amp; Verbesserungen“ können Sie zudem die Funktion „iPhone-Analyse teilen“ und „Siri &amp; Diktat verbessern“ deaktivieren, was dazu führt, dass keine statischen Informationen über Ihre Nutzung von iOS an Apple übertragen werden. Wir weisen Sie darauf hin, dass Sie eventuell nicht alle Funktionen unserer App nutzen können, wenn Sie die Nutzung des IDFA beschränken.</w:t>
      </w:r>
    </w:p>
    <w:p w14:paraId="0BCCE966" w14:textId="3FE7A0DD" w:rsidR="00224DCC" w:rsidRPr="002562E5" w:rsidRDefault="00224DCC" w:rsidP="004B267C">
      <w:pPr>
        <w:pStyle w:val="berschrift2"/>
      </w:pPr>
      <w:r w:rsidRPr="002562E5">
        <w:t>Begriffsbestimmung</w:t>
      </w:r>
      <w:bookmarkEnd w:id="3"/>
    </w:p>
    <w:p w14:paraId="4F22B0AA" w14:textId="77777777" w:rsidR="00B54F78" w:rsidRPr="002562E5" w:rsidRDefault="00224DCC" w:rsidP="005A0EB5">
      <w:pPr>
        <w:pStyle w:val="Listenabsatz"/>
      </w:pPr>
      <w:r w:rsidRPr="002562E5">
        <w:t xml:space="preserve">Unsere Datenschutzerklärung beruht auf den Begrifflichkeiten, die durch den Europäischen Richtlinien- und Verordnungsgeber beim Erlass der </w:t>
      </w:r>
      <w:r w:rsidR="002F5595" w:rsidRPr="002562E5">
        <w:t>Datenschutz-Grundverordnung (DS</w:t>
      </w:r>
      <w:r w:rsidRPr="002562E5">
        <w:t>GVO) verwendet wurden. Unsere Datenschutzerklärung soll sowohl für die Öffentlichkeit als auch für unsere Kunden und Geschäftspartner einfac</w:t>
      </w:r>
      <w:r w:rsidR="00B54F78" w:rsidRPr="002562E5">
        <w:t>h lesbar und verständlich sein.</w:t>
      </w:r>
    </w:p>
    <w:p w14:paraId="00E055F5" w14:textId="77777777" w:rsidR="0088585C" w:rsidRPr="002562E5" w:rsidRDefault="00224DCC" w:rsidP="005A0EB5">
      <w:pPr>
        <w:pStyle w:val="Listenabsatz"/>
      </w:pPr>
      <w:r w:rsidRPr="002562E5">
        <w:t>Um dies zu gewährleisten, möchten wir vorab die verwendeten Begrifflichkeiten erläutern.</w:t>
      </w:r>
      <w:r w:rsidR="00B54F78" w:rsidRPr="002562E5">
        <w:t xml:space="preserve"> </w:t>
      </w:r>
      <w:r w:rsidR="0088585C" w:rsidRPr="002562E5">
        <w:t>Die verwendeten Begrifflichkeiten, wie z.B. „personenbezogene Daten“ oder deren „Verarbeitung“ sind in Art. 4 der Datenschutzgrundverordnung (DSGVO) definiert.</w:t>
      </w:r>
    </w:p>
    <w:p w14:paraId="394E5692" w14:textId="77777777" w:rsidR="00224DCC" w:rsidRPr="002562E5" w:rsidRDefault="00224DCC" w:rsidP="005A0EB5">
      <w:pPr>
        <w:pStyle w:val="Listenabsatz"/>
      </w:pPr>
      <w:r w:rsidRPr="002562E5">
        <w:t>Wir verwenden in dieser Datenschutzerklärung unter anderem die folgenden Begriffe:</w:t>
      </w:r>
    </w:p>
    <w:p w14:paraId="0D5BEC38" w14:textId="77777777" w:rsidR="00224DCC" w:rsidRPr="000145E9" w:rsidRDefault="0077490E" w:rsidP="005A0EB5">
      <w:pPr>
        <w:pStyle w:val="berschrift4"/>
      </w:pPr>
      <w:r w:rsidRPr="000145E9">
        <w:t>P</w:t>
      </w:r>
      <w:r w:rsidR="00224DCC" w:rsidRPr="000145E9">
        <w:t>ersonenbezogene Daten</w:t>
      </w:r>
    </w:p>
    <w:p w14:paraId="1A81E2BC"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 xml:space="preserve">Personenbezogene Daten sind alle Informationen, die sich auf eine identifizierte oder identifizierbare natürliche Person (im Folgenden „betroffene Person“) beziehen. Als identifizierbar wird eine natürliche Person angesehen, die direkt oder indirekt, insbesondere mittels Zuordnung zu einer Kennung wie einem Namen, zu einer Kennnummer, zu Standortdaten, zu einer Online-Kennung oder zu einem oder mehreren besonderen Merkmalen, die Ausdruck der physischen, physiologischen, genetischen, psychischen, wirtschaftlichen, kulturellen oder sozialen Identität dieser natürlichen </w:t>
      </w:r>
      <w:r w:rsidRPr="002562E5">
        <w:rPr>
          <w:rFonts w:ascii="Trebuchet MS" w:eastAsia="Times New Roman" w:hAnsi="Trebuchet MS" w:cs="Arial"/>
          <w:color w:val="000000" w:themeColor="text1"/>
          <w:sz w:val="20"/>
          <w:szCs w:val="20"/>
          <w:lang w:eastAsia="de-DE"/>
        </w:rPr>
        <w:lastRenderedPageBreak/>
        <w:t>Person sind, identifiziert werden kann.</w:t>
      </w:r>
    </w:p>
    <w:p w14:paraId="03E3F73B" w14:textId="77777777" w:rsidR="00224DCC" w:rsidRPr="002562E5" w:rsidRDefault="0077490E" w:rsidP="005A0EB5">
      <w:pPr>
        <w:pStyle w:val="berschrift4"/>
      </w:pPr>
      <w:r w:rsidRPr="002562E5">
        <w:t>B</w:t>
      </w:r>
      <w:r w:rsidR="00224DCC" w:rsidRPr="002562E5">
        <w:t>etroffene Person</w:t>
      </w:r>
    </w:p>
    <w:p w14:paraId="5B9036FF"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Betroffene Person ist jede identifizierte oder identifizierbare natürliche Person, deren personenbezogene Daten von dem für die Verarbeitung Verantwortlichen verarbeitet werden.</w:t>
      </w:r>
    </w:p>
    <w:p w14:paraId="469AC70D" w14:textId="77777777" w:rsidR="00224DCC" w:rsidRPr="002562E5" w:rsidRDefault="00224DCC" w:rsidP="005A0EB5">
      <w:pPr>
        <w:pStyle w:val="berschrift4"/>
      </w:pPr>
      <w:r w:rsidRPr="005A0EB5">
        <w:t>Verarbeitung</w:t>
      </w:r>
    </w:p>
    <w:p w14:paraId="3AD32593"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Verarbeitung ist jeder mit oder ohne Hilfe automatisierter Verfahren ausgeführte Vorgang oder jede solche Vorgangsreihe im Zusammenhang mit personenbezogenen Daten wie das Erheben, das Erfassen, die Organisation, das Ordnen, die Speicherung, die Anpassung oder Veränderung, das Auslesen, das Abfragen, die Verwendung, die Offenlegung durch Übermittlung, Verbreitung oder eine andere Form der Bereitstellung, den Abgleich oder die Verknüpfung, die Einschränkung, das Löschen oder die Vernichtung.</w:t>
      </w:r>
    </w:p>
    <w:p w14:paraId="515548CD" w14:textId="77777777" w:rsidR="00224DCC" w:rsidRPr="002562E5" w:rsidRDefault="00224DCC" w:rsidP="005A0EB5">
      <w:pPr>
        <w:pStyle w:val="berschrift4"/>
      </w:pPr>
      <w:r w:rsidRPr="002562E5">
        <w:t>Einschränkung der Verarbeitung</w:t>
      </w:r>
    </w:p>
    <w:p w14:paraId="4FD6B67D"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Einschränkung der Verarbeitung ist die Markierung gespeicherter personenbezogener Daten mit dem Ziel, ihre künftige Verarbeitung einzuschränken.</w:t>
      </w:r>
    </w:p>
    <w:p w14:paraId="7B23C754" w14:textId="77777777" w:rsidR="00224DCC" w:rsidRPr="002562E5" w:rsidRDefault="00224DCC" w:rsidP="005A0EB5">
      <w:pPr>
        <w:pStyle w:val="berschrift4"/>
      </w:pPr>
      <w:proofErr w:type="spellStart"/>
      <w:r w:rsidRPr="002562E5">
        <w:t>Profiling</w:t>
      </w:r>
      <w:proofErr w:type="spellEnd"/>
    </w:p>
    <w:p w14:paraId="26A2CD44"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proofErr w:type="spellStart"/>
      <w:r w:rsidRPr="002562E5">
        <w:rPr>
          <w:rFonts w:ascii="Trebuchet MS" w:eastAsia="Times New Roman" w:hAnsi="Trebuchet MS" w:cs="Arial"/>
          <w:color w:val="000000" w:themeColor="text1"/>
          <w:sz w:val="20"/>
          <w:szCs w:val="20"/>
          <w:lang w:eastAsia="de-DE"/>
        </w:rPr>
        <w:t>Profiling</w:t>
      </w:r>
      <w:proofErr w:type="spellEnd"/>
      <w:r w:rsidRPr="002562E5">
        <w:rPr>
          <w:rFonts w:ascii="Trebuchet MS" w:eastAsia="Times New Roman" w:hAnsi="Trebuchet MS" w:cs="Arial"/>
          <w:color w:val="000000" w:themeColor="text1"/>
          <w:sz w:val="20"/>
          <w:szCs w:val="20"/>
          <w:lang w:eastAsia="de-DE"/>
        </w:rPr>
        <w:t xml:space="preserve"> ist jede Art der automatisierten Verarbeitung personenbezogener Daten, die darin besteht, dass diese personenbezogenen Daten verwendet werden, um bestimmte persönliche Aspekte, die sich auf eine natürliche Person beziehen, zu bewerten, insbesondere, um Aspekte bezüglich Arbeitsleistung, wirtschaftlicher Lage, Gesundheit, persönlicher Vorlieben, Interessen, Zuverlässigkeit, Verhalten, Aufenthaltsort oder Ortswechsel dieser natürlichen Person zu analysieren oder vorherzusagen.</w:t>
      </w:r>
    </w:p>
    <w:p w14:paraId="4EA964F9" w14:textId="77777777" w:rsidR="00224DCC" w:rsidRPr="002562E5" w:rsidRDefault="00224DCC" w:rsidP="005A0EB5">
      <w:pPr>
        <w:pStyle w:val="berschrift4"/>
      </w:pPr>
      <w:r w:rsidRPr="002562E5">
        <w:t>Pseudonymisierung</w:t>
      </w:r>
    </w:p>
    <w:p w14:paraId="539371EF"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Pseudonymisierung ist die Verarbeitung personenbezogener Daten in einer Weise, auf welche die personenbezogenen Daten ohne Hinzuziehung zusätzlicher Informationen nicht mehr einer spezifischen betroffenen Person zugeordnet werden können, sofern diese zusätzlichen Informationen gesondert aufbewahrt werden und technischen und organisatorischen Maßnahmen unterliegen, die gewährleisten, dass die personenbezogenen Daten nicht einer identifizierten oder identifizierbaren natürlichen Person zugewiesen werden.</w:t>
      </w:r>
    </w:p>
    <w:p w14:paraId="5A86B09E" w14:textId="77777777" w:rsidR="00224DCC" w:rsidRPr="002562E5" w:rsidRDefault="00224DCC" w:rsidP="005A0EB5">
      <w:pPr>
        <w:pStyle w:val="berschrift4"/>
      </w:pPr>
      <w:r w:rsidRPr="002562E5">
        <w:t>Verantwortlicher oder für die Verarbeitung Verantwortlicher</w:t>
      </w:r>
    </w:p>
    <w:p w14:paraId="7C329295"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 xml:space="preserve">Verantwortlicher oder für die Verarbeitung Verantwortlicher ist die natürliche oder juristische Person, Behörde, Einrichtung oder andere Stelle, die allein oder gemeinsam mit anderen über die Zwecke und Mittel der Verarbeitung von personenbezogenen Daten entscheidet. Sind die Zwecke und Mittel dieser Verarbeitung durch das Unionsrecht oder </w:t>
      </w:r>
      <w:r w:rsidRPr="002562E5">
        <w:rPr>
          <w:rFonts w:ascii="Trebuchet MS" w:eastAsia="Times New Roman" w:hAnsi="Trebuchet MS" w:cs="Arial"/>
          <w:color w:val="000000" w:themeColor="text1"/>
          <w:sz w:val="20"/>
          <w:szCs w:val="20"/>
          <w:lang w:eastAsia="de-DE"/>
        </w:rPr>
        <w:lastRenderedPageBreak/>
        <w:t>das Recht der Mitgliedstaaten vorgegeben, so kann der Verantwortliche beziehungsweise können die bestimmten Kriterien seiner Benennung nach dem Unionsrecht oder dem Recht der Mitgliedstaaten vorgesehen werden.</w:t>
      </w:r>
    </w:p>
    <w:p w14:paraId="3B2E61A1" w14:textId="77777777" w:rsidR="00224DCC" w:rsidRPr="002562E5" w:rsidRDefault="00224DCC" w:rsidP="005A0EB5">
      <w:pPr>
        <w:pStyle w:val="berschrift4"/>
      </w:pPr>
      <w:r w:rsidRPr="002562E5">
        <w:t>Auftragsverarbeiter</w:t>
      </w:r>
    </w:p>
    <w:p w14:paraId="7D642EEF"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Auftragsverarbeiter ist eine natürliche oder juristische Person, Behörde, Einrichtung oder andere Stelle, die personenbezogene Daten im Auftrag des Verantwortlichen verarbeitet.</w:t>
      </w:r>
    </w:p>
    <w:p w14:paraId="076971AD" w14:textId="77777777" w:rsidR="00224DCC" w:rsidRPr="002562E5" w:rsidRDefault="00224DCC" w:rsidP="005A0EB5">
      <w:pPr>
        <w:pStyle w:val="berschrift4"/>
      </w:pPr>
      <w:r w:rsidRPr="002562E5">
        <w:t>Empfänger</w:t>
      </w:r>
    </w:p>
    <w:p w14:paraId="733AAE38"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Empfänger ist eine natürliche oder juristische Person, Behörde, Einrichtung oder andere Stelle, der personenbezogene Daten offengelegt werden, unabhängig davon, ob es sich bei ihr um einen Dritten handelt oder nicht. Behörden, die im Rahmen eines bestimmten Untersuchungsauftrags nach dem Unionsrecht oder dem Recht der Mitgliedstaaten möglicherweise personenbezogene Daten erhalten, gelten jedoch nicht als Empfänger.</w:t>
      </w:r>
    </w:p>
    <w:p w14:paraId="2D3A9946" w14:textId="77777777" w:rsidR="00224DCC" w:rsidRPr="002562E5" w:rsidRDefault="00224DCC" w:rsidP="005A0EB5">
      <w:pPr>
        <w:pStyle w:val="berschrift4"/>
      </w:pPr>
      <w:r w:rsidRPr="002562E5">
        <w:t>Dritter</w:t>
      </w:r>
    </w:p>
    <w:p w14:paraId="3C16E0E1"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Dritter ist eine natürliche oder juristische Person, Behörde, Einrichtung oder andere Stelle außer der betroffenen Person, dem Verantwortlichen, dem Auftragsverarbeiter und den Personen, die unter der unmittelbaren Verantwortung des Verantwortlichen oder des Auftragsverarbeiters befugt sind, die personenbezogenen Daten zu verarbeiten.</w:t>
      </w:r>
    </w:p>
    <w:p w14:paraId="54BDF865" w14:textId="77777777" w:rsidR="00224DCC" w:rsidRPr="002562E5" w:rsidRDefault="00224DCC" w:rsidP="005A0EB5">
      <w:pPr>
        <w:pStyle w:val="berschrift4"/>
      </w:pPr>
      <w:r w:rsidRPr="002562E5">
        <w:t>Einwilligung</w:t>
      </w:r>
    </w:p>
    <w:p w14:paraId="16EF20AC" w14:textId="77777777" w:rsidR="00224DCC" w:rsidRPr="002562E5" w:rsidRDefault="00224DCC" w:rsidP="000145E9">
      <w:pPr>
        <w:widowControl w:val="0"/>
        <w:shd w:val="clear" w:color="auto" w:fill="FFFFFF"/>
        <w:suppressAutoHyphens/>
        <w:spacing w:before="120" w:after="0" w:line="360" w:lineRule="auto"/>
        <w:ind w:left="1134"/>
        <w:jc w:val="both"/>
        <w:textAlignment w:val="baseline"/>
        <w:rPr>
          <w:rFonts w:ascii="Trebuchet MS" w:eastAsia="Times New Roman" w:hAnsi="Trebuchet MS" w:cs="Arial"/>
          <w:color w:val="000000" w:themeColor="text1"/>
          <w:sz w:val="20"/>
          <w:szCs w:val="20"/>
          <w:lang w:eastAsia="de-DE"/>
        </w:rPr>
      </w:pPr>
      <w:r w:rsidRPr="002562E5">
        <w:rPr>
          <w:rFonts w:ascii="Trebuchet MS" w:eastAsia="Times New Roman" w:hAnsi="Trebuchet MS" w:cs="Arial"/>
          <w:color w:val="000000" w:themeColor="text1"/>
          <w:sz w:val="20"/>
          <w:szCs w:val="20"/>
          <w:lang w:eastAsia="de-DE"/>
        </w:rPr>
        <w:t>Einwilligung ist jede von der betroffenen Person freiwillig für den bestimmten Fall in informierter Weise und unmissverständlich abgegebene Willensbekundung in Form einer Erklärung oder einer sonstigen eindeutigen bestätigenden Handlung, mit der die betroffene Person zu verstehen gibt, dass sie mit der Verarbeitung der sie betreffenden personenbezogenen Daten einverstanden ist.</w:t>
      </w:r>
    </w:p>
    <w:p w14:paraId="6EC52220" w14:textId="77777777" w:rsidR="00224DCC" w:rsidRPr="00913337" w:rsidRDefault="00224DCC" w:rsidP="004B267C">
      <w:pPr>
        <w:pStyle w:val="berschrift2"/>
      </w:pPr>
      <w:bookmarkStart w:id="4" w:name="_Toc514437324"/>
      <w:r w:rsidRPr="00913337">
        <w:t>Allgemeines zur Datenverarbeitung</w:t>
      </w:r>
      <w:bookmarkEnd w:id="4"/>
    </w:p>
    <w:p w14:paraId="1BBB15F2" w14:textId="77777777" w:rsidR="00224DCC" w:rsidRPr="00913337" w:rsidRDefault="00224DCC" w:rsidP="005A0EB5">
      <w:pPr>
        <w:pStyle w:val="berschrift3"/>
      </w:pPr>
      <w:bookmarkStart w:id="5" w:name="_Toc102643578"/>
      <w:r w:rsidRPr="00913337">
        <w:t xml:space="preserve">Umfang </w:t>
      </w:r>
      <w:r w:rsidRPr="000145E9">
        <w:t>der</w:t>
      </w:r>
      <w:r w:rsidRPr="00913337">
        <w:t xml:space="preserve"> Verarbeitung personenbezogener Daten</w:t>
      </w:r>
      <w:bookmarkEnd w:id="5"/>
    </w:p>
    <w:p w14:paraId="7345A32D" w14:textId="5AD3FCCE" w:rsidR="000145E9" w:rsidRDefault="00224DCC" w:rsidP="000145E9">
      <w:pPr>
        <w:widowControl w:val="0"/>
        <w:suppressAutoHyphens/>
        <w:spacing w:before="120" w:after="0" w:line="360" w:lineRule="auto"/>
        <w:ind w:left="1134"/>
        <w:jc w:val="both"/>
        <w:rPr>
          <w:rFonts w:ascii="Trebuchet MS" w:hAnsi="Trebuchet MS"/>
          <w:sz w:val="20"/>
          <w:szCs w:val="20"/>
        </w:rPr>
      </w:pPr>
      <w:r w:rsidRPr="002562E5">
        <w:rPr>
          <w:rFonts w:ascii="Trebuchet MS" w:hAnsi="Trebuchet MS"/>
          <w:sz w:val="20"/>
          <w:szCs w:val="20"/>
        </w:rPr>
        <w:t xml:space="preserve">Wir erheben und verwenden personenbezogene Daten unserer Nutzer grundsätzlich nur, soweit dies zur Bereitstellung einer funktionsfähigen </w:t>
      </w:r>
      <w:r w:rsidR="004E50EF">
        <w:rPr>
          <w:rFonts w:ascii="Trebuchet MS" w:hAnsi="Trebuchet MS"/>
          <w:sz w:val="20"/>
          <w:szCs w:val="20"/>
        </w:rPr>
        <w:t>App</w:t>
      </w:r>
      <w:r w:rsidRPr="002562E5">
        <w:rPr>
          <w:rFonts w:ascii="Trebuchet MS" w:hAnsi="Trebuchet MS"/>
          <w:sz w:val="20"/>
          <w:szCs w:val="20"/>
        </w:rPr>
        <w:t xml:space="preserve"> sowie unserer Inhalte und Leistungen erforderlich ist. Die Erhebung und Verwendung personenbezogener Daten unserer Nutzer erfolgt regelmäßig nur nach Einwilligung des Nutzers. Eine Ausnahme gilt in solchen Fällen, in denen eine vorherige Einholung einer Einwilligung aus tatsächlichen Gründen nicht möglich ist und die Verarbeitung der Daten durch gesetzliche Vorschriften gestattet ist. </w:t>
      </w:r>
    </w:p>
    <w:p w14:paraId="5191F360" w14:textId="77777777" w:rsidR="00224DCC" w:rsidRPr="002562E5" w:rsidRDefault="00224DCC" w:rsidP="005A0EB5">
      <w:pPr>
        <w:pStyle w:val="berschrift3"/>
      </w:pPr>
      <w:bookmarkStart w:id="6" w:name="_Toc102643579"/>
      <w:r w:rsidRPr="002562E5">
        <w:t>Rechtsgrundlage für die Verarbeitung personenbezogener Daten</w:t>
      </w:r>
      <w:bookmarkEnd w:id="6"/>
    </w:p>
    <w:p w14:paraId="673297CB" w14:textId="77777777" w:rsidR="00830CBC" w:rsidRPr="005F4F5F" w:rsidRDefault="00224DCC" w:rsidP="005A0EB5">
      <w:pPr>
        <w:pStyle w:val="Listenabsatz03"/>
      </w:pPr>
      <w:r w:rsidRPr="005F4F5F">
        <w:t xml:space="preserve">Soweit wir für Verarbeitungsvorgänge personenbezogener Daten eine Einwilligung der </w:t>
      </w:r>
      <w:r w:rsidRPr="000145E9">
        <w:t>betroffenen</w:t>
      </w:r>
      <w:r w:rsidRPr="005F4F5F">
        <w:t xml:space="preserve"> Person einholen, dient Art. 6 Abs. 1 </w:t>
      </w:r>
      <w:proofErr w:type="spellStart"/>
      <w:r w:rsidRPr="005F4F5F">
        <w:t>lit</w:t>
      </w:r>
      <w:proofErr w:type="spellEnd"/>
      <w:r w:rsidRPr="005F4F5F">
        <w:t xml:space="preserve">. a EU-Datenschutzgrundverordnung </w:t>
      </w:r>
      <w:r w:rsidRPr="005F4F5F">
        <w:lastRenderedPageBreak/>
        <w:t>(DSGVO) als Rechtsgrundlage.</w:t>
      </w:r>
    </w:p>
    <w:p w14:paraId="1AF6327F" w14:textId="77777777" w:rsidR="00830CBC" w:rsidRPr="002562E5" w:rsidRDefault="00224DCC" w:rsidP="005A0EB5">
      <w:pPr>
        <w:pStyle w:val="Listenabsatz03"/>
      </w:pPr>
      <w:r w:rsidRPr="002562E5">
        <w:t xml:space="preserve">Bei der Verarbeitung von personenbezogenen Daten, die zur Erfüllung eines Vertrages, dessen Vertragspartei die betroffene Person ist, erforderlich ist, dient Art. 6 Abs. 1 </w:t>
      </w:r>
      <w:proofErr w:type="spellStart"/>
      <w:r w:rsidRPr="002562E5">
        <w:t>lit</w:t>
      </w:r>
      <w:proofErr w:type="spellEnd"/>
      <w:r w:rsidRPr="002562E5">
        <w:t>. b DSGVO als Rechtsgrundlage. Dies gilt auch für Verarbeitungsvorgänge, die zur Durchführung vorvertraglicher Maßnahmen erforderlich sind.</w:t>
      </w:r>
    </w:p>
    <w:p w14:paraId="71FBED41" w14:textId="77777777" w:rsidR="00830CBC" w:rsidRPr="002562E5" w:rsidRDefault="00224DCC" w:rsidP="005A0EB5">
      <w:pPr>
        <w:pStyle w:val="Listenabsatz03"/>
      </w:pPr>
      <w:r w:rsidRPr="002562E5">
        <w:t xml:space="preserve">Soweit eine Verarbeitung personenbezogener Daten zur Erfüllung einer rechtlichen Verpflichtung erforderlich ist, der unser Unternehmen unterliegt, dient Art. 6 Abs. 1 </w:t>
      </w:r>
      <w:proofErr w:type="spellStart"/>
      <w:r w:rsidRPr="002562E5">
        <w:t>lit</w:t>
      </w:r>
      <w:proofErr w:type="spellEnd"/>
      <w:r w:rsidRPr="002562E5">
        <w:t>. c DSGVO als Rechtsgrundlage.</w:t>
      </w:r>
    </w:p>
    <w:p w14:paraId="68C9BC83" w14:textId="77777777" w:rsidR="00830CBC" w:rsidRPr="002562E5" w:rsidRDefault="00224DCC" w:rsidP="005A0EB5">
      <w:pPr>
        <w:pStyle w:val="Listenabsatz03"/>
      </w:pPr>
      <w:r w:rsidRPr="002562E5">
        <w:t xml:space="preserve">Für den Fall, dass lebenswichtige Interessen der betroffenen Person oder einer anderen natürlichen Person eine Verarbeitung personenbezogener Daten erforderlich machen, dient Art. 6 Abs. 1 </w:t>
      </w:r>
      <w:proofErr w:type="spellStart"/>
      <w:r w:rsidRPr="002562E5">
        <w:t>lit</w:t>
      </w:r>
      <w:proofErr w:type="spellEnd"/>
      <w:r w:rsidRPr="002562E5">
        <w:t>. d DSGVO als Rechtsgrundlage.</w:t>
      </w:r>
    </w:p>
    <w:p w14:paraId="1E51EEFE" w14:textId="77777777" w:rsidR="00224DCC" w:rsidRPr="002562E5" w:rsidRDefault="00224DCC" w:rsidP="005A0EB5">
      <w:pPr>
        <w:pStyle w:val="Listenabsatz03"/>
      </w:pPr>
      <w:r w:rsidRPr="002562E5">
        <w:t xml:space="preserve">Ist die Verarbeitung zur Wahrung eines berechtigten Interesses unseres Unternehmens oder eines Dritten erforderlich und überwiegen die Interessen, Grundrechte und Grundfreiheiten des Betroffenen das erstgenannte Interesse nicht, so dient Art. 6 Abs. 1 </w:t>
      </w:r>
      <w:proofErr w:type="spellStart"/>
      <w:r w:rsidRPr="002562E5">
        <w:t>lit</w:t>
      </w:r>
      <w:proofErr w:type="spellEnd"/>
      <w:r w:rsidRPr="002562E5">
        <w:t xml:space="preserve">. f DSGVO als Rechtsgrundlage für die Verarbeitung. </w:t>
      </w:r>
    </w:p>
    <w:p w14:paraId="484A5459" w14:textId="77777777" w:rsidR="00224DCC" w:rsidRPr="002562E5" w:rsidRDefault="00224DCC" w:rsidP="005A0EB5">
      <w:pPr>
        <w:pStyle w:val="berschrift3"/>
      </w:pPr>
      <w:bookmarkStart w:id="7" w:name="_Toc102643580"/>
      <w:r w:rsidRPr="002562E5">
        <w:t>Datenlöschung und Speicherdauer</w:t>
      </w:r>
      <w:bookmarkEnd w:id="7"/>
    </w:p>
    <w:p w14:paraId="6692BE82" w14:textId="77777777" w:rsidR="0090132C" w:rsidRPr="002562E5" w:rsidRDefault="00224DCC" w:rsidP="005A0EB5">
      <w:pPr>
        <w:pStyle w:val="Listenabsatz03"/>
      </w:pPr>
      <w:r w:rsidRPr="002562E5">
        <w:t>Die personenbezogenen Daten der betroffenen Person werden gelöscht oder gesperrt, sobald der Zweck der Speicherung entfällt. Eine Speicherung kann darüber hinaus erfolgen, wenn dies durch den europäischen oder nationalen Gesetzgeber in unionsrechtlichen Verordnungen, Gesetzen oder sonstigen Vorschriften, denen der Verantwortlich</w:t>
      </w:r>
      <w:r w:rsidR="0090132C" w:rsidRPr="002562E5">
        <w:t>e unterliegt, vorgesehen wurde.</w:t>
      </w:r>
    </w:p>
    <w:p w14:paraId="26A37BD0" w14:textId="77777777" w:rsidR="00224DCC" w:rsidRDefault="00224DCC" w:rsidP="005A0EB5">
      <w:pPr>
        <w:pStyle w:val="Listenabsatz03"/>
      </w:pPr>
      <w:r w:rsidRPr="002562E5">
        <w:t>Eine Sperrung oder Löschung der Daten erfolgt auch dann, wenn eine durch die genannten Normen vorgeschriebene Speicherfrist abläuft, es sei denn, dass eine Erforderlichkeit zur weiteren Speicherung der Daten für einen Vertragsabschluss oder eine Vertragserfüllung besteht.</w:t>
      </w:r>
    </w:p>
    <w:p w14:paraId="68D19454" w14:textId="77777777" w:rsidR="00D81094" w:rsidRDefault="00D81094" w:rsidP="00D81094">
      <w:pPr>
        <w:pStyle w:val="berschrift2"/>
      </w:pPr>
      <w:bookmarkStart w:id="8" w:name="_Toc514437325"/>
      <w:r w:rsidRPr="005051EB">
        <w:t>Technische</w:t>
      </w:r>
      <w:r>
        <w:t xml:space="preserve"> und organisatorische Maßnahmen</w:t>
      </w:r>
      <w:bookmarkEnd w:id="8"/>
    </w:p>
    <w:p w14:paraId="4B345C71" w14:textId="57E297E8" w:rsidR="00501766" w:rsidRPr="00501766" w:rsidRDefault="001C4D25" w:rsidP="001C4D25">
      <w:pPr>
        <w:pStyle w:val="berschrift3"/>
        <w:rPr>
          <w:b w:val="0"/>
          <w:color w:val="auto"/>
        </w:rPr>
      </w:pPr>
      <w:bookmarkStart w:id="9" w:name="_Toc102643582"/>
      <w:r>
        <w:rPr>
          <w:b w:val="0"/>
          <w:color w:val="auto"/>
        </w:rPr>
        <w:t xml:space="preserve">Um zu </w:t>
      </w:r>
      <w:r w:rsidRPr="001C4D25">
        <w:rPr>
          <w:b w:val="0"/>
          <w:color w:val="auto"/>
        </w:rPr>
        <w:t>gewährleisten, dass personenbezogene Daten bei der elektronischen Übertragung, während des Transports oder der Speicherung auf Datenträgern nicht unbefugt gelesen</w:t>
      </w:r>
      <w:r w:rsidRPr="00501766">
        <w:rPr>
          <w:b w:val="0"/>
          <w:color w:val="auto"/>
        </w:rPr>
        <w:t xml:space="preserve">, kopiert, verändert oder entfernt werden können nutzen wir </w:t>
      </w:r>
      <w:r w:rsidR="00501766" w:rsidRPr="00501766">
        <w:rPr>
          <w:b w:val="0"/>
          <w:color w:val="auto"/>
        </w:rPr>
        <w:t>gem. Art. 9 DSGVO ein Verschlüsselungsverfahren nach dem Stand der Technik.</w:t>
      </w:r>
      <w:bookmarkEnd w:id="9"/>
    </w:p>
    <w:p w14:paraId="36BF8C4B" w14:textId="7391C7FE" w:rsidR="0092612C" w:rsidRPr="0092612C" w:rsidRDefault="0092612C" w:rsidP="0092612C">
      <w:pPr>
        <w:pStyle w:val="berschrift2"/>
      </w:pPr>
      <w:bookmarkStart w:id="10" w:name="_Toc514437331"/>
      <w:r>
        <w:t>E-Mail-Kontakt</w:t>
      </w:r>
    </w:p>
    <w:p w14:paraId="6D09BA9F" w14:textId="77777777" w:rsidR="0092612C" w:rsidRPr="002562E5" w:rsidRDefault="0092612C" w:rsidP="0092612C">
      <w:pPr>
        <w:pStyle w:val="berschrift3"/>
      </w:pPr>
      <w:bookmarkStart w:id="11" w:name="_Toc102643615"/>
      <w:r w:rsidRPr="002562E5">
        <w:t>Beschreibung und Umfang der Datenverarbeitung</w:t>
      </w:r>
      <w:bookmarkEnd w:id="11"/>
    </w:p>
    <w:p w14:paraId="29495794" w14:textId="77777777" w:rsidR="0092612C" w:rsidRPr="002562E5" w:rsidRDefault="0092612C" w:rsidP="0092612C">
      <w:pPr>
        <w:pStyle w:val="Listenabsatz03"/>
      </w:pPr>
      <w:r>
        <w:t xml:space="preserve">Auf Grundlage unserer berechtigten Interessen kann durch Sie eine </w:t>
      </w:r>
      <w:r w:rsidRPr="002562E5">
        <w:t xml:space="preserve">elektronische Kontaktaufnahme </w:t>
      </w:r>
      <w:r>
        <w:t xml:space="preserve">mit uns </w:t>
      </w:r>
      <w:r w:rsidRPr="002562E5">
        <w:t xml:space="preserve">über die bereitgestellte E-Mail-Adresse </w:t>
      </w:r>
      <w:r>
        <w:t>erfolgen.</w:t>
      </w:r>
    </w:p>
    <w:p w14:paraId="7DB19F4E" w14:textId="77777777" w:rsidR="0092612C" w:rsidRPr="002562E5" w:rsidRDefault="0092612C" w:rsidP="0092612C">
      <w:pPr>
        <w:pStyle w:val="Listenabsatz03"/>
      </w:pPr>
      <w:r w:rsidRPr="002562E5">
        <w:lastRenderedPageBreak/>
        <w:t xml:space="preserve">In diesem Fall werden die mit der E-Mail übermittelten personenbezogenen Daten des Nutzers gespeichert. </w:t>
      </w:r>
    </w:p>
    <w:p w14:paraId="22396BAC" w14:textId="77777777" w:rsidR="0092612C" w:rsidRPr="002562E5" w:rsidRDefault="0092612C" w:rsidP="0092612C">
      <w:pPr>
        <w:pStyle w:val="Listenabsatz03"/>
      </w:pPr>
      <w:r w:rsidRPr="002562E5">
        <w:t>Es erfolgt in diesem Zusammenhang keine Weitergabe der Daten an Dritte. Die Daten werden ausschließlich für die Verarbeitung der Konversation verwendet.</w:t>
      </w:r>
    </w:p>
    <w:p w14:paraId="0FE47489" w14:textId="77777777" w:rsidR="0092612C" w:rsidRPr="002562E5" w:rsidRDefault="0092612C" w:rsidP="0092612C">
      <w:pPr>
        <w:pStyle w:val="berschrift3"/>
      </w:pPr>
      <w:bookmarkStart w:id="12" w:name="_Toc102643616"/>
      <w:r w:rsidRPr="002562E5">
        <w:t>Rechtsgrundlage für die Datenverarbeitung</w:t>
      </w:r>
      <w:bookmarkEnd w:id="12"/>
      <w:r w:rsidRPr="002562E5">
        <w:t xml:space="preserve"> </w:t>
      </w:r>
    </w:p>
    <w:p w14:paraId="4A577772" w14:textId="77777777" w:rsidR="0092612C" w:rsidRDefault="0092612C" w:rsidP="0092612C">
      <w:pPr>
        <w:pStyle w:val="Listenabsatz03"/>
      </w:pPr>
      <w:r w:rsidRPr="002562E5">
        <w:t xml:space="preserve">Rechtsgrundlage für die Verarbeitung der Daten, die im Zuge einer Übersendung einer E-Mail übermittelt werden, </w:t>
      </w:r>
      <w:r>
        <w:t xml:space="preserve">ist Art. 6 Abs. 1 S. 1 </w:t>
      </w:r>
      <w:proofErr w:type="spellStart"/>
      <w:r>
        <w:t>lit</w:t>
      </w:r>
      <w:proofErr w:type="spellEnd"/>
      <w:r>
        <w:t>. f DSGVO.</w:t>
      </w:r>
    </w:p>
    <w:p w14:paraId="188E3BCA" w14:textId="77777777" w:rsidR="0092612C" w:rsidRPr="002562E5" w:rsidRDefault="0092612C" w:rsidP="0092612C">
      <w:pPr>
        <w:pStyle w:val="Listenabsatz03"/>
      </w:pPr>
      <w:r w:rsidRPr="002562E5">
        <w:t xml:space="preserve">Zielt der E-Mail-Kontakt auf den Abschluss eines Vertrages ab, so ist zusätzliche Rechtsgrundlage für die Verarbeitung </w:t>
      </w:r>
      <w:r>
        <w:t xml:space="preserve">Art. 6 Abs. 1 S. 1 </w:t>
      </w:r>
      <w:proofErr w:type="spellStart"/>
      <w:r>
        <w:t>lit</w:t>
      </w:r>
      <w:proofErr w:type="spellEnd"/>
      <w:r>
        <w:t>.</w:t>
      </w:r>
      <w:r w:rsidRPr="002562E5">
        <w:t> b DSGVO.</w:t>
      </w:r>
    </w:p>
    <w:p w14:paraId="23987306" w14:textId="77777777" w:rsidR="0092612C" w:rsidRPr="002562E5" w:rsidRDefault="0092612C" w:rsidP="0092612C">
      <w:pPr>
        <w:pStyle w:val="berschrift3"/>
      </w:pPr>
      <w:bookmarkStart w:id="13" w:name="_Toc102643617"/>
      <w:r w:rsidRPr="002562E5">
        <w:t>Zweck der Datenverarbeitung</w:t>
      </w:r>
      <w:bookmarkEnd w:id="13"/>
    </w:p>
    <w:p w14:paraId="2A818153" w14:textId="77777777" w:rsidR="0092612C" w:rsidRPr="002562E5" w:rsidRDefault="0092612C" w:rsidP="0092612C">
      <w:pPr>
        <w:pStyle w:val="Listenabsatz03"/>
      </w:pPr>
      <w:r w:rsidRPr="002562E5">
        <w:t xml:space="preserve">Die Verarbeitung der personenbezogenen Daten </w:t>
      </w:r>
      <w:r>
        <w:t>i</w:t>
      </w:r>
      <w:r w:rsidRPr="002562E5">
        <w:t xml:space="preserve">m Falle einer Kontaktaufnahme per E-Mail </w:t>
      </w:r>
      <w:r>
        <w:t xml:space="preserve">erfolgt </w:t>
      </w:r>
      <w:r w:rsidRPr="002562E5">
        <w:t>zur Bearbeitung der Kontaktaufnahme.</w:t>
      </w:r>
    </w:p>
    <w:p w14:paraId="454B2651" w14:textId="77777777" w:rsidR="0092612C" w:rsidRPr="002562E5" w:rsidRDefault="0092612C" w:rsidP="0092612C">
      <w:pPr>
        <w:pStyle w:val="berschrift3"/>
      </w:pPr>
      <w:bookmarkStart w:id="14" w:name="_Toc102643618"/>
      <w:r w:rsidRPr="002562E5">
        <w:t>Dauer der Speicherung</w:t>
      </w:r>
      <w:bookmarkEnd w:id="14"/>
    </w:p>
    <w:p w14:paraId="6F09D11B" w14:textId="77777777" w:rsidR="0092612C" w:rsidRPr="002562E5" w:rsidRDefault="0092612C" w:rsidP="0092612C">
      <w:pPr>
        <w:pStyle w:val="Listenabsatz03"/>
      </w:pPr>
      <w:r w:rsidRPr="002562E5">
        <w:t xml:space="preserve">Die Daten werden gelöscht, sobald sie für die Erreichung des Zweckes ihrer Erhebung nicht mehr erforderlich sind. Für die personenbezogenen Daten, die per E-Mail übersandt wurden, ist dies dann der Fall, wenn die jeweilige Konversation mit dem Nutzer beendet ist. Beendet ist die Konversation dann, wenn sich aus den Umständen entnehmen lässt, dass der betroffene Sachverhalt abschließend geklärt ist. </w:t>
      </w:r>
    </w:p>
    <w:p w14:paraId="66A7F749" w14:textId="77777777" w:rsidR="0092612C" w:rsidRPr="002562E5" w:rsidRDefault="0092612C" w:rsidP="0092612C">
      <w:pPr>
        <w:pStyle w:val="berschrift3"/>
      </w:pPr>
      <w:bookmarkStart w:id="15" w:name="_Toc102643619"/>
      <w:r w:rsidRPr="002562E5">
        <w:t>Widerspruchs- und Beseitigungsmöglichkeit</w:t>
      </w:r>
      <w:bookmarkEnd w:id="15"/>
    </w:p>
    <w:p w14:paraId="54C69CBC" w14:textId="77777777" w:rsidR="0092612C" w:rsidRPr="002562E5" w:rsidRDefault="0092612C" w:rsidP="0092612C">
      <w:pPr>
        <w:pStyle w:val="Listenabsatz03"/>
      </w:pPr>
      <w:r w:rsidRPr="002562E5">
        <w:t xml:space="preserve">Der Nutzer hat jederzeit die Möglichkeit, seine Einwilligung zur Verarbeitung der personenbezogenen Daten zu widerrufen. Nimmt der Nutzer per </w:t>
      </w:r>
      <w:proofErr w:type="gramStart"/>
      <w:r>
        <w:t xml:space="preserve">E-Mail </w:t>
      </w:r>
      <w:r w:rsidRPr="002562E5">
        <w:t>Kontakt</w:t>
      </w:r>
      <w:proofErr w:type="gramEnd"/>
      <w:r w:rsidRPr="002562E5">
        <w:t xml:space="preserve"> mit uns auf, so kann er der Speicherung seiner personenbezogenen Daten jederzeit widersprechen. In einem solchen Fall kann die Konversation nicht fortgeführt werden.</w:t>
      </w:r>
    </w:p>
    <w:p w14:paraId="6277C3BE" w14:textId="77777777" w:rsidR="0092612C" w:rsidRPr="008A6E03" w:rsidRDefault="0092612C" w:rsidP="0092612C">
      <w:pPr>
        <w:pStyle w:val="Listenabsatz03"/>
        <w:rPr>
          <w:color w:val="000000" w:themeColor="text1"/>
        </w:rPr>
      </w:pPr>
      <w:r w:rsidRPr="008A6E03">
        <w:rPr>
          <w:color w:val="000000" w:themeColor="text1"/>
        </w:rPr>
        <w:t>Widerruf wie Widerspruch sind insbesondere auch in Textform per E-Mail an unsere vorbenannte E-Mailadresse möglich. Um uns eine eindeutige Zuordnung zu erleichtern, sollte der Widerruf nach Möglichkeit von jener E-Mailadresse abgesendet werden, welche mitunter auch mit möglichen Daten des Nutzers verknüpft ist.</w:t>
      </w:r>
    </w:p>
    <w:p w14:paraId="279D3BFF" w14:textId="77777777" w:rsidR="0092612C" w:rsidRPr="002562E5" w:rsidRDefault="0092612C" w:rsidP="0092612C">
      <w:pPr>
        <w:pStyle w:val="Listenabsatz03"/>
      </w:pPr>
      <w:r w:rsidRPr="002562E5">
        <w:t>Alle personenbezogenen Daten, die im Zuge der Kontaktaufnahme gespeichert wurden, werden in diesem Fall</w:t>
      </w:r>
      <w:r>
        <w:t xml:space="preserve"> gelöscht, sofern steuer- und/oder handelsrechtliche Regelungen diesem nicht entgegenstehen. Ist eine Löschung aufgrund gesetzlicher steuer- und/oder handelsrechtlicher Regelungen (z.B. § 147 Abs. 1 AO, § 257 Abs. 1 HGB) wird der Nutzer gesondert informiert.</w:t>
      </w:r>
    </w:p>
    <w:p w14:paraId="190B4A0E" w14:textId="51253A5C" w:rsidR="00EF311F" w:rsidRPr="005A0EB5" w:rsidRDefault="00EF311F" w:rsidP="004B267C">
      <w:pPr>
        <w:pStyle w:val="berschrift2"/>
      </w:pPr>
      <w:proofErr w:type="spellStart"/>
      <w:r w:rsidRPr="005A0EB5">
        <w:t>Matomo</w:t>
      </w:r>
      <w:proofErr w:type="spellEnd"/>
      <w:r w:rsidR="00202434">
        <w:t xml:space="preserve"> / PIWIK</w:t>
      </w:r>
      <w:bookmarkEnd w:id="10"/>
    </w:p>
    <w:p w14:paraId="6124C484" w14:textId="77777777" w:rsidR="00EF311F" w:rsidRPr="005A0EB5" w:rsidRDefault="00EF311F" w:rsidP="005A0EB5">
      <w:pPr>
        <w:pStyle w:val="berschrift3"/>
      </w:pPr>
      <w:bookmarkStart w:id="16" w:name="_Toc102643621"/>
      <w:r w:rsidRPr="005A0EB5">
        <w:t>Umfang der Verarbeitung personenbezogener Daten</w:t>
      </w:r>
      <w:bookmarkEnd w:id="16"/>
    </w:p>
    <w:p w14:paraId="5A93D617" w14:textId="57AC08DF" w:rsidR="00EF311F" w:rsidRPr="002562E5" w:rsidRDefault="009D5FC3" w:rsidP="005A0EB5">
      <w:pPr>
        <w:pStyle w:val="Listenabsatz03"/>
      </w:pPr>
      <w:r>
        <w:lastRenderedPageBreak/>
        <w:t xml:space="preserve">Wir nutzen </w:t>
      </w:r>
      <w:r w:rsidR="004E50EF">
        <w:t>in dieser App</w:t>
      </w:r>
      <w:r w:rsidRPr="005F48D9">
        <w:t xml:space="preserve"> </w:t>
      </w:r>
      <w:r w:rsidR="00EF311F" w:rsidRPr="002562E5">
        <w:t xml:space="preserve">das Open-Source-Software-Tool </w:t>
      </w:r>
      <w:proofErr w:type="spellStart"/>
      <w:r w:rsidR="00EF311F" w:rsidRPr="002562E5">
        <w:t>Matomo</w:t>
      </w:r>
      <w:proofErr w:type="spellEnd"/>
      <w:r w:rsidR="00EF311F" w:rsidRPr="002562E5">
        <w:t xml:space="preserve"> (ehemals PIWIK) zur Analyse des Surfverhaltens unserer Nutzer. Die Software setzt </w:t>
      </w:r>
      <w:r w:rsidR="004E50EF">
        <w:t>k</w:t>
      </w:r>
      <w:r w:rsidR="00EF311F" w:rsidRPr="002562E5">
        <w:t>ein Cookie auf dem Rechner der Nutzer (zu Cookies siehe bereits oben).</w:t>
      </w:r>
    </w:p>
    <w:p w14:paraId="74891DE6" w14:textId="21B5A43D" w:rsidR="00EF311F" w:rsidRPr="002562E5" w:rsidRDefault="004E50EF" w:rsidP="005A0EB5">
      <w:pPr>
        <w:pStyle w:val="Listenabsatz03"/>
      </w:pPr>
      <w:r>
        <w:t>Wird unsere App genutzt</w:t>
      </w:r>
      <w:r w:rsidR="00EF311F" w:rsidRPr="002562E5">
        <w:t>, so werden folgende Daten gespeichert</w:t>
      </w:r>
      <w:r>
        <w:t>. Wir erstellen pseudonyme Nutzerprofile, um die Art und Weise der Nutzung der App zu erfassen.</w:t>
      </w:r>
    </w:p>
    <w:p w14:paraId="33D45B31" w14:textId="26F4F16F" w:rsidR="00EF311F" w:rsidRPr="002562E5" w:rsidRDefault="004E50EF" w:rsidP="005A0EB5">
      <w:pPr>
        <w:pStyle w:val="Listenabsatz03"/>
      </w:pPr>
      <w:r>
        <w:t>Es werden keine Cookies gesetzt und keine personenbezogenen Daten gespeichert.</w:t>
      </w:r>
    </w:p>
    <w:p w14:paraId="4C9AD40C" w14:textId="77777777" w:rsidR="00EF311F" w:rsidRPr="002562E5" w:rsidRDefault="00EF311F" w:rsidP="005A0EB5">
      <w:pPr>
        <w:pStyle w:val="berschrift3"/>
      </w:pPr>
      <w:bookmarkStart w:id="17" w:name="_Toc102643622"/>
      <w:r w:rsidRPr="002562E5">
        <w:t>Rechtsgrundlage für die Verarbeitung personenbezogener Daten</w:t>
      </w:r>
      <w:bookmarkEnd w:id="17"/>
    </w:p>
    <w:p w14:paraId="6AC5BE21" w14:textId="6D6E7676" w:rsidR="00EF311F" w:rsidRPr="002562E5" w:rsidRDefault="00EF311F" w:rsidP="005A0EB5">
      <w:pPr>
        <w:pStyle w:val="Listenabsatz03"/>
        <w:numPr>
          <w:ilvl w:val="0"/>
          <w:numId w:val="0"/>
        </w:numPr>
        <w:ind w:left="1134"/>
      </w:pPr>
      <w:r w:rsidRPr="002562E5">
        <w:t xml:space="preserve">Rechtsgrundlage für die Verarbeitung der Daten der Nutzer ist Art. 6 Abs. 1 </w:t>
      </w:r>
      <w:proofErr w:type="spellStart"/>
      <w:r w:rsidRPr="002562E5">
        <w:t>lit</w:t>
      </w:r>
      <w:proofErr w:type="spellEnd"/>
      <w:r w:rsidRPr="002562E5">
        <w:t xml:space="preserve">. </w:t>
      </w:r>
      <w:r w:rsidR="004E50EF">
        <w:t>f</w:t>
      </w:r>
      <w:r w:rsidRPr="002562E5">
        <w:t xml:space="preserve"> DSGVO.</w:t>
      </w:r>
    </w:p>
    <w:p w14:paraId="3F1BD5CD" w14:textId="77777777" w:rsidR="00EF311F" w:rsidRPr="002562E5" w:rsidRDefault="00EF311F" w:rsidP="005A0EB5">
      <w:pPr>
        <w:pStyle w:val="berschrift3"/>
      </w:pPr>
      <w:bookmarkStart w:id="18" w:name="_Toc102643623"/>
      <w:r w:rsidRPr="002562E5">
        <w:t>Zweck der Datenverarbeitung</w:t>
      </w:r>
      <w:bookmarkEnd w:id="18"/>
    </w:p>
    <w:p w14:paraId="29E5DCD6" w14:textId="1EE69633" w:rsidR="00EF311F" w:rsidRPr="002562E5" w:rsidRDefault="00EF311F" w:rsidP="005A0EB5">
      <w:pPr>
        <w:pStyle w:val="Listenabsatz03"/>
      </w:pPr>
      <w:r w:rsidRPr="002562E5">
        <w:t xml:space="preserve">Die Verarbeitung der Daten der Nutzer ermöglicht uns eine Analyse des </w:t>
      </w:r>
      <w:r w:rsidR="004E50EF">
        <w:t>Nutzungsverhaltens</w:t>
      </w:r>
      <w:r w:rsidRPr="002562E5">
        <w:t xml:space="preserve"> unserer Nutzer. Wir sind in durch die Auswertung der gewonnen Daten in der Lage, Informationen über die Nutzung der einzelnen Komponenten unserer </w:t>
      </w:r>
      <w:r w:rsidR="004E50EF">
        <w:t>App</w:t>
      </w:r>
      <w:r w:rsidRPr="002562E5">
        <w:t xml:space="preserve"> zusammenzustellen. Dies hilft uns dabei unsere </w:t>
      </w:r>
      <w:r w:rsidR="004E50EF">
        <w:t>App</w:t>
      </w:r>
      <w:r w:rsidRPr="002562E5">
        <w:t xml:space="preserve"> und deren Nutzerfreundlichke</w:t>
      </w:r>
      <w:r w:rsidR="009D5FC3">
        <w:t>it stetig zu verbessern.</w:t>
      </w:r>
    </w:p>
    <w:p w14:paraId="7255BC88" w14:textId="265F7457" w:rsidR="00EF311F" w:rsidRPr="002562E5" w:rsidRDefault="00EF311F" w:rsidP="005A0EB5">
      <w:pPr>
        <w:pStyle w:val="Listenabsatz03"/>
      </w:pPr>
      <w:r w:rsidRPr="002562E5">
        <w:t>Durch die Anonymisierung der IP-Adresse</w:t>
      </w:r>
      <w:r w:rsidR="004E50EF">
        <w:t xml:space="preserve"> sowie der Erstellung pseudonymer Profile</w:t>
      </w:r>
      <w:r w:rsidRPr="002562E5">
        <w:t xml:space="preserve"> wird dem Interesse der Nutzer an deren Schutz personenbezogener Daten hinreichend Rechnung getragen.</w:t>
      </w:r>
      <w:r w:rsidRPr="002562E5">
        <w:rPr>
          <w:rStyle w:val="Funotenzeichen"/>
          <w:color w:val="0070C0"/>
        </w:rPr>
        <w:t xml:space="preserve"> </w:t>
      </w:r>
    </w:p>
    <w:p w14:paraId="5E2E8F7C" w14:textId="77777777" w:rsidR="00EF311F" w:rsidRPr="002562E5" w:rsidRDefault="00EF311F" w:rsidP="005A0EB5">
      <w:pPr>
        <w:pStyle w:val="berschrift3"/>
      </w:pPr>
      <w:bookmarkStart w:id="19" w:name="_Toc102643624"/>
      <w:r w:rsidRPr="002562E5">
        <w:t>Dauer der Speicherung</w:t>
      </w:r>
      <w:bookmarkEnd w:id="19"/>
    </w:p>
    <w:p w14:paraId="277BA02F" w14:textId="3316EE57" w:rsidR="00EF311F" w:rsidRPr="002562E5" w:rsidRDefault="00EF311F" w:rsidP="004E50EF">
      <w:pPr>
        <w:pStyle w:val="Listenabsatz03"/>
      </w:pPr>
      <w:r w:rsidRPr="002562E5">
        <w:t xml:space="preserve">Die Daten werden gelöscht, sobald sie für unsere Aufzeichnungszwecke nicht mehr benötigt werden. </w:t>
      </w:r>
    </w:p>
    <w:p w14:paraId="4CBCF806" w14:textId="77777777" w:rsidR="00EF311F" w:rsidRPr="002562E5" w:rsidRDefault="00EF311F" w:rsidP="005A0EB5">
      <w:pPr>
        <w:pStyle w:val="berschrift3"/>
      </w:pPr>
      <w:bookmarkStart w:id="20" w:name="_Toc102643625"/>
      <w:r w:rsidRPr="002562E5">
        <w:t>Widerspruchs- und Beseitigungsmöglichkeit</w:t>
      </w:r>
      <w:bookmarkEnd w:id="20"/>
    </w:p>
    <w:p w14:paraId="67E59C79" w14:textId="025677A3" w:rsidR="004E50EF" w:rsidRDefault="004E50EF" w:rsidP="005A0EB5">
      <w:pPr>
        <w:pStyle w:val="Listenabsatz03"/>
      </w:pPr>
      <w:r>
        <w:t xml:space="preserve">Da wir </w:t>
      </w:r>
      <w:proofErr w:type="gramStart"/>
      <w:r>
        <w:t>keine personenbezogene Daten</w:t>
      </w:r>
      <w:proofErr w:type="gramEnd"/>
      <w:r>
        <w:t xml:space="preserve"> verarbeiten sondern nur anonyme und pseudonyme Daten besteht keine Verarbeitung im Sinne der DSGVO, die eine Einwilligung notwendig macht.</w:t>
      </w:r>
    </w:p>
    <w:p w14:paraId="61CEC445" w14:textId="11C25939" w:rsidR="00EF311F" w:rsidRPr="00D347FA" w:rsidRDefault="00EF311F" w:rsidP="005A0EB5">
      <w:pPr>
        <w:pStyle w:val="Listenabsatz03"/>
      </w:pPr>
      <w:r w:rsidRPr="002562E5">
        <w:t xml:space="preserve">Nähere Informationen zu den </w:t>
      </w:r>
      <w:proofErr w:type="spellStart"/>
      <w:r w:rsidRPr="002562E5">
        <w:t>Privatsphäreeinstellungen</w:t>
      </w:r>
      <w:proofErr w:type="spellEnd"/>
      <w:r w:rsidRPr="002562E5">
        <w:t xml:space="preserve"> der </w:t>
      </w:r>
      <w:proofErr w:type="spellStart"/>
      <w:r w:rsidRPr="002562E5">
        <w:t>Matomo</w:t>
      </w:r>
      <w:proofErr w:type="spellEnd"/>
      <w:r w:rsidRPr="002562E5">
        <w:t xml:space="preserve"> Software finden Sie unter folgendem Link: </w:t>
      </w:r>
      <w:hyperlink r:id="rId8" w:history="1">
        <w:r w:rsidRPr="002562E5">
          <w:rPr>
            <w:rStyle w:val="Hyperlink"/>
            <w:i/>
            <w14:textFill>
              <w14:solidFill>
                <w14:srgbClr w14:val="0000FF">
                  <w14:lumMod w14:val="50000"/>
                </w14:srgbClr>
              </w14:solidFill>
            </w14:textFill>
          </w:rPr>
          <w:t>https://matomo.org/docs/privacy/</w:t>
        </w:r>
      </w:hyperlink>
      <w:r w:rsidRPr="002562E5">
        <w:rPr>
          <w:i/>
          <w:color w:val="808080" w:themeColor="background1" w:themeShade="80"/>
        </w:rPr>
        <w:t>.</w:t>
      </w:r>
    </w:p>
    <w:p w14:paraId="2D20D497" w14:textId="477173CD" w:rsidR="00515080" w:rsidRDefault="00515080">
      <w:pPr>
        <w:pStyle w:val="berschrift2"/>
      </w:pPr>
      <w:bookmarkStart w:id="21" w:name="_Toc514437356"/>
      <w:r>
        <w:t>Push-Benachrichtigung</w:t>
      </w:r>
    </w:p>
    <w:p w14:paraId="3FC0467C" w14:textId="77777777" w:rsidR="00515080" w:rsidRPr="002562E5" w:rsidRDefault="00515080" w:rsidP="00515080">
      <w:pPr>
        <w:pStyle w:val="berschrift3"/>
      </w:pPr>
      <w:bookmarkStart w:id="22" w:name="_Toc102643897"/>
      <w:r w:rsidRPr="002562E5">
        <w:t>Beschreibung und Umfang der Datenverarbeitung</w:t>
      </w:r>
      <w:bookmarkEnd w:id="22"/>
    </w:p>
    <w:p w14:paraId="4E5CE055" w14:textId="77777777" w:rsidR="00515080" w:rsidRDefault="00515080" w:rsidP="00515080">
      <w:pPr>
        <w:pStyle w:val="Listenabsatz03"/>
      </w:pPr>
      <w:r>
        <w:t xml:space="preserve">Auf Grundlage unserer berechtigten Interessen kann durch uns eine </w:t>
      </w:r>
      <w:r w:rsidRPr="002562E5">
        <w:t xml:space="preserve">elektronische Kontaktaufnahme </w:t>
      </w:r>
      <w:r>
        <w:t>über sog. Push-Benachrichtigungen</w:t>
      </w:r>
      <w:r w:rsidRPr="002562E5">
        <w:t xml:space="preserve"> </w:t>
      </w:r>
      <w:r>
        <w:t>erfolgen.</w:t>
      </w:r>
    </w:p>
    <w:p w14:paraId="5C16FC30" w14:textId="77777777" w:rsidR="00515080" w:rsidRDefault="00515080" w:rsidP="00515080">
      <w:pPr>
        <w:pStyle w:val="Listenabsatz03"/>
      </w:pPr>
      <w:r>
        <w:t>Push-Benachrichtigungen</w:t>
      </w:r>
      <w:r w:rsidRPr="002562E5">
        <w:t xml:space="preserve"> </w:t>
      </w:r>
      <w:r>
        <w:t>sind Mitteilungen, welche durch uns an das Mobilgerät des Nutzers gesendet werden. Entsprechende Mitteilungen können auch erfolgen, wenn die App gerade nicht aktiv genutzt wird.</w:t>
      </w:r>
    </w:p>
    <w:p w14:paraId="355E4D5D" w14:textId="10C05FDD" w:rsidR="00515080" w:rsidRPr="004E50EF" w:rsidRDefault="00515080" w:rsidP="004E50EF">
      <w:pPr>
        <w:pStyle w:val="Listenabsatz03"/>
        <w:jc w:val="left"/>
      </w:pPr>
      <w:r>
        <w:t>Sie erhalten über unsere Push-Benachrichtigungen regelmäßig Informationen über</w:t>
      </w:r>
      <w:r w:rsidR="004E50EF">
        <w:t xml:space="preserve"> </w:t>
      </w:r>
      <w:r w:rsidR="004E50EF">
        <w:lastRenderedPageBreak/>
        <w:t>unsere App.</w:t>
      </w:r>
    </w:p>
    <w:p w14:paraId="7DCAAC24" w14:textId="77777777" w:rsidR="00515080" w:rsidRDefault="00515080" w:rsidP="00515080">
      <w:pPr>
        <w:pStyle w:val="Listenabsatz03"/>
      </w:pPr>
      <w:r>
        <w:t xml:space="preserve">Der Nutzer kann Push-Mitteilungen beim ersten Start der App aktivieren. Änderungen sind auch nach dem ersten Start jederzeit möglich. Werden Push-Benachrichtigungen aktiviert, so wird zuvor die Zustimmung des Nutzers eingeholt. Im Anschluss </w:t>
      </w:r>
      <w:r w:rsidRPr="00CF475A">
        <w:t xml:space="preserve">wird eine eindeutige Kennnummer </w:t>
      </w:r>
      <w:r>
        <w:t>des</w:t>
      </w:r>
      <w:r w:rsidRPr="00CF475A">
        <w:t xml:space="preserve"> Mobilgeräts </w:t>
      </w:r>
      <w:r>
        <w:t xml:space="preserve">des Nutzers </w:t>
      </w:r>
      <w:r w:rsidRPr="00CF475A">
        <w:t xml:space="preserve">(Geräte-ID) an </w:t>
      </w:r>
      <w:r>
        <w:t>einen</w:t>
      </w:r>
      <w:r w:rsidRPr="00CF475A">
        <w:t xml:space="preserve"> </w:t>
      </w:r>
      <w:r>
        <w:t>Push-Mitteilungsd</w:t>
      </w:r>
      <w:r w:rsidRPr="00CF475A">
        <w:t xml:space="preserve">ienst kommuniziert, der bei </w:t>
      </w:r>
      <w:r>
        <w:t>dem</w:t>
      </w:r>
      <w:r w:rsidRPr="00CF475A">
        <w:t xml:space="preserve"> Betriebssystemanbieter </w:t>
      </w:r>
      <w:r>
        <w:t xml:space="preserve">des Nutzers </w:t>
      </w:r>
      <w:r w:rsidRPr="00CF475A">
        <w:t>die P</w:t>
      </w:r>
      <w:r>
        <w:t>ush-Funktionalität bereitstellt.</w:t>
      </w:r>
    </w:p>
    <w:p w14:paraId="633AEC98" w14:textId="77777777" w:rsidR="00515080" w:rsidRDefault="00515080" w:rsidP="00515080">
      <w:pPr>
        <w:pStyle w:val="Listenabsatz03"/>
      </w:pPr>
      <w:r w:rsidRPr="00CF475A">
        <w:t xml:space="preserve">Dieser Dienst liefert einen sog. Identifier („Push </w:t>
      </w:r>
      <w:proofErr w:type="spellStart"/>
      <w:r w:rsidRPr="00CF475A">
        <w:t>Notification</w:t>
      </w:r>
      <w:proofErr w:type="spellEnd"/>
      <w:r w:rsidRPr="00CF475A">
        <w:t xml:space="preserve"> Identifier“) zurück, der keine Rückschlüsse mehr auf die Geräte-ID und somit auf </w:t>
      </w:r>
      <w:r>
        <w:t xml:space="preserve">den </w:t>
      </w:r>
      <w:r w:rsidRPr="00CF475A">
        <w:t xml:space="preserve">Nutzer zulässt. Die Kommunikation mit </w:t>
      </w:r>
      <w:r>
        <w:t xml:space="preserve">dem </w:t>
      </w:r>
      <w:r w:rsidRPr="00CF475A">
        <w:t xml:space="preserve">Push-Server erfolgt danach immer mit diesem Identifier. Damit ist gewährleistet, dass </w:t>
      </w:r>
      <w:r>
        <w:t xml:space="preserve">eine Verwendung der </w:t>
      </w:r>
      <w:r w:rsidRPr="00CF475A">
        <w:t>Geräte-ID</w:t>
      </w:r>
      <w:r>
        <w:t xml:space="preserve"> über die beabsichtigte Verwendung hinaus nicht erfolgen kann.</w:t>
      </w:r>
    </w:p>
    <w:p w14:paraId="66936573" w14:textId="49F55978" w:rsidR="00515080" w:rsidRPr="005E6523" w:rsidRDefault="00515080" w:rsidP="00515080">
      <w:pPr>
        <w:pStyle w:val="Listenabsatz03"/>
        <w:rPr>
          <w:color w:val="000000" w:themeColor="text1"/>
        </w:rPr>
      </w:pPr>
      <w:r w:rsidRPr="005E6523">
        <w:rPr>
          <w:color w:val="000000" w:themeColor="text1"/>
        </w:rPr>
        <w:t xml:space="preserve">Auf Geräten mit dem Betriebssystem </w:t>
      </w:r>
      <w:r w:rsidRPr="005E6523">
        <w:rPr>
          <w:b/>
          <w:color w:val="000000" w:themeColor="text1"/>
        </w:rPr>
        <w:t>iOS</w:t>
      </w:r>
      <w:r w:rsidRPr="005E6523">
        <w:rPr>
          <w:color w:val="000000" w:themeColor="text1"/>
        </w:rPr>
        <w:t xml:space="preserve"> erfolgt der Versand von Push-Mitteilungen über den durch die Apple Inc. erstellten „Apple Push </w:t>
      </w:r>
      <w:proofErr w:type="spellStart"/>
      <w:r w:rsidRPr="005E6523">
        <w:rPr>
          <w:color w:val="000000" w:themeColor="text1"/>
        </w:rPr>
        <w:t>Notification</w:t>
      </w:r>
      <w:proofErr w:type="spellEnd"/>
      <w:r w:rsidRPr="005E6523">
        <w:rPr>
          <w:color w:val="000000" w:themeColor="text1"/>
        </w:rPr>
        <w:t xml:space="preserve"> Service“.</w:t>
      </w:r>
    </w:p>
    <w:p w14:paraId="3FA7CBA3" w14:textId="64763346" w:rsidR="00515080" w:rsidRPr="005E6523" w:rsidRDefault="00515080" w:rsidP="00515080">
      <w:pPr>
        <w:pStyle w:val="Listenabsatz03"/>
        <w:rPr>
          <w:color w:val="000000" w:themeColor="text1"/>
        </w:rPr>
      </w:pPr>
      <w:r w:rsidRPr="005E6523">
        <w:rPr>
          <w:color w:val="000000" w:themeColor="text1"/>
        </w:rPr>
        <w:t xml:space="preserve">Auf Geräten mit dem Betriebssystem </w:t>
      </w:r>
      <w:r w:rsidRPr="005E6523">
        <w:rPr>
          <w:b/>
          <w:color w:val="000000" w:themeColor="text1"/>
        </w:rPr>
        <w:t>Android</w:t>
      </w:r>
      <w:r w:rsidRPr="005E6523">
        <w:rPr>
          <w:color w:val="000000" w:themeColor="text1"/>
        </w:rPr>
        <w:t xml:space="preserve"> erfolgt der Versand von Push-Mitteilungen über den durch die Google LLC. erstellten Dienst „Google Cloud Messaging“.</w:t>
      </w:r>
      <w:r w:rsidRPr="005E6523">
        <w:rPr>
          <w:rStyle w:val="Funotenzeichen"/>
          <w:color w:val="000000" w:themeColor="text1"/>
        </w:rPr>
        <w:t xml:space="preserve"> </w:t>
      </w:r>
    </w:p>
    <w:p w14:paraId="233C0468" w14:textId="77777777" w:rsidR="00515080" w:rsidRDefault="00515080" w:rsidP="00515080">
      <w:pPr>
        <w:pStyle w:val="Listenabsatz03"/>
      </w:pPr>
      <w:r w:rsidRPr="00F915C3">
        <w:t xml:space="preserve">Bei dem Push-Benachrichtigungsservice handelt es sich um einen Plattformbenachrichtigungsdienst, der es </w:t>
      </w:r>
      <w:r>
        <w:t>uns</w:t>
      </w:r>
      <w:r w:rsidRPr="00F915C3">
        <w:t xml:space="preserve"> ermöglicht, Benachrichtigungsdaten an Anwendungen zu senden, die auf den Geräten installiert sind.</w:t>
      </w:r>
    </w:p>
    <w:p w14:paraId="5081DB9A" w14:textId="77777777" w:rsidR="00515080" w:rsidRPr="00F915C3" w:rsidRDefault="00515080" w:rsidP="00515080">
      <w:pPr>
        <w:pStyle w:val="Listenabsatz03"/>
      </w:pPr>
      <w:r>
        <w:t xml:space="preserve">Um Ihnen die Push-Benachrichtigungen anzeigen zu können, erhebt und verarbeitet der </w:t>
      </w:r>
      <w:r w:rsidRPr="00F915C3">
        <w:t xml:space="preserve">Push-Benachrichtigungsservice </w:t>
      </w:r>
      <w:r>
        <w:t>in unserem Auftrag Ihre Browser-ID sowie im Falle des mobilen Zugriffs Ihre Geräte-ID.</w:t>
      </w:r>
    </w:p>
    <w:p w14:paraId="20D28A46" w14:textId="77777777" w:rsidR="00515080" w:rsidRPr="00D914BB" w:rsidRDefault="00515080" w:rsidP="00515080">
      <w:pPr>
        <w:pStyle w:val="Listenabsatz03"/>
      </w:pPr>
      <w:r w:rsidRPr="00D914BB">
        <w:t xml:space="preserve">Weitere Informationen erhalten Sie über den Dienstanbieter des Betriebssystems: </w:t>
      </w:r>
    </w:p>
    <w:p w14:paraId="480F656A" w14:textId="3F2A5A4E" w:rsidR="00515080" w:rsidRPr="00D914BB" w:rsidRDefault="00515080" w:rsidP="00515080">
      <w:pPr>
        <w:pStyle w:val="Listenabsatz03"/>
      </w:pPr>
      <w:r w:rsidRPr="00D914BB">
        <w:t>iOS:</w:t>
      </w:r>
      <w:r w:rsidRPr="00D914BB">
        <w:rPr>
          <w:rStyle w:val="Funotenzeichen"/>
        </w:rPr>
        <w:t xml:space="preserve"> </w:t>
      </w:r>
    </w:p>
    <w:p w14:paraId="11B26003" w14:textId="77777777" w:rsidR="00515080" w:rsidRPr="00D914BB" w:rsidRDefault="00220E70" w:rsidP="00515080">
      <w:pPr>
        <w:pStyle w:val="Listenabsatz03"/>
        <w:numPr>
          <w:ilvl w:val="0"/>
          <w:numId w:val="0"/>
        </w:numPr>
        <w:ind w:left="1134"/>
      </w:pPr>
      <w:hyperlink r:id="rId9" w:anchor="//apple_ref/doc/uid/TP40008194-CH8-SW1" w:history="1">
        <w:r w:rsidR="00515080" w:rsidRPr="00D914BB">
          <w:rPr>
            <w:rStyle w:val="Hyperlink"/>
            <w:color w:val="auto"/>
          </w:rPr>
          <w:t>https://developer.apple.com/library/archive/documentation/NetworkingInternet/Conceptual/RemoteNotificationsPG/APNSOverview.html#//apple_ref/doc/uid/TP40008194-CH8-SW1</w:t>
        </w:r>
      </w:hyperlink>
      <w:r w:rsidR="00515080" w:rsidRPr="00D914BB">
        <w:t xml:space="preserve"> </w:t>
      </w:r>
    </w:p>
    <w:p w14:paraId="031A1807" w14:textId="6FE74161" w:rsidR="00515080" w:rsidRPr="00D914BB" w:rsidRDefault="00515080" w:rsidP="00515080">
      <w:pPr>
        <w:pStyle w:val="Listenabsatz03"/>
      </w:pPr>
      <w:r w:rsidRPr="00D914BB">
        <w:t>Android:</w:t>
      </w:r>
      <w:r w:rsidRPr="00D914BB">
        <w:rPr>
          <w:rStyle w:val="Funotenzeichen"/>
        </w:rPr>
        <w:t xml:space="preserve"> </w:t>
      </w:r>
    </w:p>
    <w:p w14:paraId="1B187C38" w14:textId="77777777" w:rsidR="00515080" w:rsidRPr="00D914BB" w:rsidRDefault="00220E70" w:rsidP="00515080">
      <w:pPr>
        <w:pStyle w:val="Listenabsatz03"/>
        <w:numPr>
          <w:ilvl w:val="0"/>
          <w:numId w:val="0"/>
        </w:numPr>
        <w:ind w:left="1134"/>
      </w:pPr>
      <w:hyperlink r:id="rId10" w:history="1">
        <w:r w:rsidR="00515080" w:rsidRPr="00D914BB">
          <w:rPr>
            <w:rStyle w:val="Hyperlink"/>
            <w:color w:val="auto"/>
          </w:rPr>
          <w:t>https://developers.google.com/cloud-messaging</w:t>
        </w:r>
      </w:hyperlink>
    </w:p>
    <w:p w14:paraId="15622240" w14:textId="77777777" w:rsidR="00515080" w:rsidRPr="00940772" w:rsidRDefault="00515080" w:rsidP="00515080">
      <w:pPr>
        <w:pStyle w:val="Listenabsatz03"/>
        <w:rPr>
          <w:color w:val="000000" w:themeColor="text1"/>
        </w:rPr>
      </w:pPr>
      <w:r w:rsidRPr="00940772">
        <w:rPr>
          <w:color w:val="000000" w:themeColor="text1"/>
        </w:rPr>
        <w:t>Es erfolgt darüber hinaus in diesem Zusammenhang keine Weitergabe der Daten an Dritte. Die Daten werden ausschließlich für die Verarbeitung der Push-Benachrichtigungen verwendet.</w:t>
      </w:r>
    </w:p>
    <w:p w14:paraId="70C8BAAD" w14:textId="5DC8801A" w:rsidR="00515080" w:rsidRPr="00940772" w:rsidRDefault="00515080" w:rsidP="00515080">
      <w:pPr>
        <w:pStyle w:val="Listenabsatz03"/>
        <w:rPr>
          <w:color w:val="000000" w:themeColor="text1"/>
        </w:rPr>
      </w:pPr>
      <w:r w:rsidRPr="00940772">
        <w:rPr>
          <w:color w:val="000000" w:themeColor="text1"/>
        </w:rPr>
        <w:t>Der Push-Benachrichtigungsservice wertet unsere Push-Benachrichtigungen zudem statistisch aus. Der Push-Benachrichtigungsservice kann so erkennen, ob und wann unsere Push-Benachrichtigungen angezeigt und von Ihnen angeklickt wurden.</w:t>
      </w:r>
    </w:p>
    <w:p w14:paraId="5FAE7F59" w14:textId="77777777" w:rsidR="00515080" w:rsidRPr="002562E5" w:rsidRDefault="00515080" w:rsidP="00515080">
      <w:pPr>
        <w:pStyle w:val="berschrift3"/>
      </w:pPr>
      <w:bookmarkStart w:id="23" w:name="_Toc102643898"/>
      <w:r w:rsidRPr="002562E5">
        <w:t>Rechtsgrundlage für die Datenverarbeitung</w:t>
      </w:r>
      <w:bookmarkEnd w:id="23"/>
      <w:r w:rsidRPr="002562E5">
        <w:t xml:space="preserve"> </w:t>
      </w:r>
    </w:p>
    <w:p w14:paraId="445866F4" w14:textId="77777777" w:rsidR="00515080" w:rsidRPr="002562E5" w:rsidRDefault="00515080" w:rsidP="00515080">
      <w:pPr>
        <w:pStyle w:val="Listenabsatz03"/>
      </w:pPr>
      <w:r w:rsidRPr="002562E5">
        <w:lastRenderedPageBreak/>
        <w:t xml:space="preserve">Rechtsgrundlage für die Verarbeitung der Daten ist bei Vorliegen einer Einwilligung des Nutzers </w:t>
      </w:r>
      <w:r>
        <w:t xml:space="preserve">Art. 6 Abs. 1 S. 1 </w:t>
      </w:r>
      <w:proofErr w:type="spellStart"/>
      <w:r>
        <w:t>lit</w:t>
      </w:r>
      <w:proofErr w:type="spellEnd"/>
      <w:r>
        <w:t>.</w:t>
      </w:r>
      <w:r w:rsidRPr="002562E5">
        <w:t> a DSGVO.</w:t>
      </w:r>
    </w:p>
    <w:p w14:paraId="0E726E84" w14:textId="77777777" w:rsidR="00515080" w:rsidRPr="002562E5" w:rsidRDefault="00515080" w:rsidP="00515080">
      <w:pPr>
        <w:pStyle w:val="berschrift3"/>
      </w:pPr>
      <w:bookmarkStart w:id="24" w:name="_Toc102643899"/>
      <w:r w:rsidRPr="002562E5">
        <w:t>Zweck der Datenverarbeitung</w:t>
      </w:r>
      <w:bookmarkEnd w:id="24"/>
    </w:p>
    <w:p w14:paraId="5706898E" w14:textId="15FDC6A7" w:rsidR="00515080" w:rsidRPr="002562E5" w:rsidRDefault="00515080" w:rsidP="00515080">
      <w:pPr>
        <w:pStyle w:val="Listenabsatz03"/>
      </w:pPr>
      <w:r w:rsidRPr="002562E5">
        <w:t xml:space="preserve">Die Verarbeitung der personenbezogenen Daten ist für das Bereithalten </w:t>
      </w:r>
      <w:r>
        <w:t>vor</w:t>
      </w:r>
      <w:r w:rsidRPr="002562E5">
        <w:t xml:space="preserve">bestimmter Inhalte und Leistungen </w:t>
      </w:r>
      <w:r>
        <w:t>in unserer App</w:t>
      </w:r>
      <w:r w:rsidRPr="002562E5">
        <w:t xml:space="preserve"> erforderlich</w:t>
      </w:r>
      <w:r>
        <w:t>.</w:t>
      </w:r>
    </w:p>
    <w:p w14:paraId="30D7F0FE" w14:textId="77777777" w:rsidR="00515080" w:rsidRPr="002562E5" w:rsidRDefault="00515080" w:rsidP="00515080">
      <w:pPr>
        <w:pStyle w:val="berschrift3"/>
      </w:pPr>
      <w:bookmarkStart w:id="25" w:name="_Toc102643900"/>
      <w:r w:rsidRPr="002562E5">
        <w:t>Dauer der Speicherung</w:t>
      </w:r>
      <w:bookmarkEnd w:id="25"/>
    </w:p>
    <w:p w14:paraId="67450308" w14:textId="77777777" w:rsidR="00515080" w:rsidRPr="002562E5" w:rsidRDefault="00515080" w:rsidP="00515080">
      <w:pPr>
        <w:pStyle w:val="Listenabsatz03"/>
      </w:pPr>
      <w:r w:rsidRPr="002562E5">
        <w:t xml:space="preserve">Die Daten werden gelöscht, sobald sie für die Erreichung des Zweckes ihrer Erhebung nicht mehr erforderlich sind. </w:t>
      </w:r>
      <w:r>
        <w:t xml:space="preserve"> Ihre Daten werden demnach solange gespeichert, wie das Abonnement der Push-Benachrichtigungen aktiv ist.</w:t>
      </w:r>
    </w:p>
    <w:p w14:paraId="5D92440A" w14:textId="77777777" w:rsidR="00515080" w:rsidRPr="002562E5" w:rsidRDefault="00515080" w:rsidP="00515080">
      <w:pPr>
        <w:pStyle w:val="berschrift3"/>
      </w:pPr>
      <w:bookmarkStart w:id="26" w:name="_Toc102643901"/>
      <w:r w:rsidRPr="002562E5">
        <w:t>Widerspruchs- und Beseitigungsmöglichkeit</w:t>
      </w:r>
      <w:bookmarkEnd w:id="26"/>
    </w:p>
    <w:p w14:paraId="4F491052" w14:textId="77777777" w:rsidR="00515080" w:rsidRDefault="00515080" w:rsidP="00515080">
      <w:pPr>
        <w:pStyle w:val="Listenabsatz03"/>
      </w:pPr>
      <w:r w:rsidRPr="002562E5">
        <w:t>Der Nutzer hat jederzeit die Möglichkeit, seine Einwilligung zur Verarbeitung der persone</w:t>
      </w:r>
      <w:r>
        <w:t>nbezogenen Daten zu widerrufen.</w:t>
      </w:r>
    </w:p>
    <w:p w14:paraId="4103E7B7" w14:textId="15C42193" w:rsidR="00515080" w:rsidRDefault="00515080" w:rsidP="00515080">
      <w:pPr>
        <w:pStyle w:val="Listenabsatz03"/>
      </w:pPr>
      <w:r>
        <w:t>Die Einwilligung in die Speicherung und Verwendung der personenbezogenen Daten zum Erhalt von Push-</w:t>
      </w:r>
      <w:r w:rsidRPr="00940772">
        <w:rPr>
          <w:color w:val="000000" w:themeColor="text1"/>
        </w:rPr>
        <w:t xml:space="preserve">Benachrichtigungen und der zuvor beschriebenen statistischen Erhebung </w:t>
      </w:r>
      <w:r>
        <w:t>können Sie jederzeit mit Wirkung für die Zukunft widerrufen.</w:t>
      </w:r>
    </w:p>
    <w:p w14:paraId="4DDD2DB9" w14:textId="77777777" w:rsidR="00515080" w:rsidRDefault="00515080" w:rsidP="00515080">
      <w:pPr>
        <w:pStyle w:val="Listenabsatz03"/>
      </w:pPr>
      <w:r>
        <w:t>Zum Zwecke des Widerrufs der Einwilligung können Sie die dazu vorgesehene Einstellung zum Erhalt von Push Benachrichtigungen in der App ändern. Dort können Sie Push-Benachrichtigung in den Einstellungen für die Zukunft abbestellen.</w:t>
      </w:r>
    </w:p>
    <w:p w14:paraId="6674484D" w14:textId="28656071" w:rsidR="00515080" w:rsidRDefault="00515080" w:rsidP="00CA1FE8">
      <w:pPr>
        <w:pStyle w:val="Listenabsatz03"/>
      </w:pPr>
      <w:r w:rsidRPr="002562E5">
        <w:t>Alle personenb</w:t>
      </w:r>
      <w:r>
        <w:t xml:space="preserve">ezogenen Daten, die im Zuge des Abonnements von Push-Benachrichtigungen </w:t>
      </w:r>
      <w:r w:rsidRPr="002562E5">
        <w:t>gespeichert wurden, werden in diesem Fall</w:t>
      </w:r>
      <w:r>
        <w:t xml:space="preserve"> gelöscht.</w:t>
      </w:r>
    </w:p>
    <w:p w14:paraId="69BADEDD" w14:textId="77777777" w:rsidR="000E546A" w:rsidRDefault="000E546A" w:rsidP="000E546A">
      <w:pPr>
        <w:pStyle w:val="Listenabsatz03"/>
        <w:numPr>
          <w:ilvl w:val="0"/>
          <w:numId w:val="0"/>
        </w:numPr>
      </w:pPr>
    </w:p>
    <w:p w14:paraId="528BE076" w14:textId="77777777" w:rsidR="00EF311F" w:rsidRPr="004B267C" w:rsidRDefault="00EF311F" w:rsidP="004B267C">
      <w:pPr>
        <w:pStyle w:val="berschrift2"/>
      </w:pPr>
      <w:r w:rsidRPr="004B267C">
        <w:t>Rechte der betroffenen Person</w:t>
      </w:r>
      <w:bookmarkEnd w:id="21"/>
    </w:p>
    <w:p w14:paraId="5B2EFCC9" w14:textId="77777777" w:rsidR="00EF311F" w:rsidRPr="002562E5" w:rsidRDefault="00EF311F" w:rsidP="000145E9">
      <w:pPr>
        <w:widowControl w:val="0"/>
        <w:suppressAutoHyphens/>
        <w:spacing w:before="120" w:after="0" w:line="360" w:lineRule="auto"/>
        <w:ind w:left="1134"/>
        <w:jc w:val="both"/>
        <w:rPr>
          <w:rFonts w:ascii="Trebuchet MS" w:hAnsi="Trebuchet MS"/>
          <w:sz w:val="20"/>
          <w:szCs w:val="20"/>
        </w:rPr>
      </w:pPr>
      <w:r w:rsidRPr="002562E5">
        <w:rPr>
          <w:rFonts w:ascii="Trebuchet MS" w:hAnsi="Trebuchet MS"/>
          <w:sz w:val="20"/>
          <w:szCs w:val="20"/>
        </w:rPr>
        <w:t xml:space="preserve">Werden personenbezogene Daten von Ihnen verarbeitet, sind Sie Betroffener </w:t>
      </w:r>
      <w:proofErr w:type="spellStart"/>
      <w:r w:rsidRPr="002562E5">
        <w:rPr>
          <w:rFonts w:ascii="Trebuchet MS" w:hAnsi="Trebuchet MS"/>
          <w:sz w:val="20"/>
          <w:szCs w:val="20"/>
        </w:rPr>
        <w:t>i.S.d</w:t>
      </w:r>
      <w:proofErr w:type="spellEnd"/>
      <w:r w:rsidRPr="002562E5">
        <w:rPr>
          <w:rFonts w:ascii="Trebuchet MS" w:hAnsi="Trebuchet MS"/>
          <w:sz w:val="20"/>
          <w:szCs w:val="20"/>
        </w:rPr>
        <w:t>. DSGVO und es stehen Ihnen folgende Rechte gegenüber dem Verantwortlichen zu:</w:t>
      </w:r>
    </w:p>
    <w:p w14:paraId="34A496C4" w14:textId="77777777" w:rsidR="00EF311F" w:rsidRPr="002562E5" w:rsidRDefault="00EF311F" w:rsidP="005A0EB5">
      <w:pPr>
        <w:pStyle w:val="berschrift3"/>
      </w:pPr>
      <w:bookmarkStart w:id="27" w:name="_Toc102643915"/>
      <w:r w:rsidRPr="002562E5">
        <w:t>Auskunftsrecht</w:t>
      </w:r>
      <w:bookmarkEnd w:id="27"/>
    </w:p>
    <w:p w14:paraId="2938BEB0" w14:textId="77777777" w:rsidR="00EF311F" w:rsidRPr="002562E5" w:rsidRDefault="00EF311F" w:rsidP="005A0EB5">
      <w:pPr>
        <w:pStyle w:val="Listenabsatz03"/>
      </w:pPr>
      <w:r w:rsidRPr="002562E5">
        <w:t xml:space="preserve">Sie können von dem Verantwortlichen eine Bestätigung darüber verlangen, ob personenbezogene Daten, die Sie betreffen, von uns verarbeitet werden. </w:t>
      </w:r>
    </w:p>
    <w:p w14:paraId="00F8257B" w14:textId="77777777" w:rsidR="00EF311F" w:rsidRPr="002562E5" w:rsidRDefault="00EF311F" w:rsidP="005A0EB5">
      <w:pPr>
        <w:pStyle w:val="Listenabsatz03"/>
      </w:pPr>
      <w:r w:rsidRPr="002562E5">
        <w:t>Liegt eine solche Verarbeitung vor, können Sie von dem Verantwortlichen über folgende Informationen Auskunft verlangen:</w:t>
      </w:r>
    </w:p>
    <w:p w14:paraId="4AC2945C"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(1)</w:t>
      </w:r>
      <w:r w:rsidRPr="002562E5">
        <w:rPr>
          <w:rFonts w:ascii="Trebuchet MS" w:hAnsi="Trebuchet MS"/>
          <w:sz w:val="20"/>
          <w:szCs w:val="20"/>
        </w:rPr>
        <w:tab/>
        <w:t>die Zwecke, zu denen die personenbezogenen Daten verarbeitet werden;</w:t>
      </w:r>
    </w:p>
    <w:p w14:paraId="25C25B80"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(2)</w:t>
      </w:r>
      <w:r w:rsidRPr="002562E5">
        <w:rPr>
          <w:rFonts w:ascii="Trebuchet MS" w:hAnsi="Trebuchet MS"/>
          <w:sz w:val="20"/>
          <w:szCs w:val="20"/>
        </w:rPr>
        <w:tab/>
        <w:t>die Kategorien von personenbezogenen Daten, welche verarbeitet werden;</w:t>
      </w:r>
    </w:p>
    <w:p w14:paraId="2C3D06C8"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(3)</w:t>
      </w:r>
      <w:r w:rsidRPr="002562E5">
        <w:rPr>
          <w:rFonts w:ascii="Trebuchet MS" w:hAnsi="Trebuchet MS"/>
          <w:sz w:val="20"/>
          <w:szCs w:val="20"/>
        </w:rPr>
        <w:tab/>
        <w:t xml:space="preserve">die Empfänger bzw. die Kategorien von Empfängern, gegenüber denen die Sie betreffenden personenbezogenen Daten offengelegt wurden oder noch </w:t>
      </w:r>
      <w:r w:rsidRPr="002562E5">
        <w:rPr>
          <w:rFonts w:ascii="Trebuchet MS" w:hAnsi="Trebuchet MS"/>
          <w:sz w:val="20"/>
          <w:szCs w:val="20"/>
        </w:rPr>
        <w:lastRenderedPageBreak/>
        <w:t>offengelegt werden;</w:t>
      </w:r>
    </w:p>
    <w:p w14:paraId="3C39F2DC"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(4)</w:t>
      </w:r>
      <w:r w:rsidRPr="002562E5">
        <w:rPr>
          <w:rFonts w:ascii="Trebuchet MS" w:hAnsi="Trebuchet MS"/>
          <w:sz w:val="20"/>
          <w:szCs w:val="20"/>
        </w:rPr>
        <w:tab/>
        <w:t>die geplante Dauer der Speicherung der Sie betreffenden personenbezogenen Daten oder, falls konkrete Angaben hierzu nicht möglich sind, Kriterien für die Festlegung der Speicherdauer;</w:t>
      </w:r>
    </w:p>
    <w:p w14:paraId="1626B159"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(5)</w:t>
      </w:r>
      <w:r w:rsidRPr="002562E5">
        <w:rPr>
          <w:rFonts w:ascii="Trebuchet MS" w:hAnsi="Trebuchet MS"/>
          <w:sz w:val="20"/>
          <w:szCs w:val="20"/>
        </w:rPr>
        <w:tab/>
        <w:t xml:space="preserve">das Bestehen eines Rechts auf Berichtigung oder Löschung der Sie betreffenden personenbezogenen Daten, eines Rechts auf Einschränkung der Verarbeitung durch den Verantwortlichen oder eines Widerspruchsrechts gegen diese Verarbeitung; </w:t>
      </w:r>
    </w:p>
    <w:p w14:paraId="656E6B7C"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(6)</w:t>
      </w:r>
      <w:r w:rsidRPr="002562E5">
        <w:rPr>
          <w:rFonts w:ascii="Trebuchet MS" w:hAnsi="Trebuchet MS"/>
          <w:sz w:val="20"/>
          <w:szCs w:val="20"/>
        </w:rPr>
        <w:tab/>
        <w:t>das Bestehen eines Beschwerderechts bei einer Aufsichtsbehörde;</w:t>
      </w:r>
    </w:p>
    <w:p w14:paraId="581E712D"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(7)</w:t>
      </w:r>
      <w:r w:rsidRPr="002562E5">
        <w:rPr>
          <w:rFonts w:ascii="Trebuchet MS" w:hAnsi="Trebuchet MS"/>
          <w:sz w:val="20"/>
          <w:szCs w:val="20"/>
        </w:rPr>
        <w:tab/>
        <w:t>alle verfügbaren Informationen über die Herkunft der Daten, wenn die personenbezogenen Daten nicht bei der betroffenen Person erhoben werden;</w:t>
      </w:r>
    </w:p>
    <w:p w14:paraId="22E8B23A"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(8)</w:t>
      </w:r>
      <w:r w:rsidRPr="002562E5">
        <w:rPr>
          <w:rFonts w:ascii="Trebuchet MS" w:hAnsi="Trebuchet MS"/>
          <w:sz w:val="20"/>
          <w:szCs w:val="20"/>
        </w:rPr>
        <w:tab/>
        <w:t xml:space="preserve">das Bestehen einer automatisierten Entscheidungsfindung einschließlich </w:t>
      </w:r>
      <w:proofErr w:type="spellStart"/>
      <w:r w:rsidRPr="002562E5">
        <w:rPr>
          <w:rFonts w:ascii="Trebuchet MS" w:hAnsi="Trebuchet MS"/>
          <w:sz w:val="20"/>
          <w:szCs w:val="20"/>
        </w:rPr>
        <w:t>Profiling</w:t>
      </w:r>
      <w:proofErr w:type="spellEnd"/>
      <w:r w:rsidRPr="002562E5">
        <w:rPr>
          <w:rFonts w:ascii="Trebuchet MS" w:hAnsi="Trebuchet MS"/>
          <w:sz w:val="20"/>
          <w:szCs w:val="20"/>
        </w:rPr>
        <w:t xml:space="preserve"> gemäß Art. 22 Abs. 1 und 4 DSGVO und – zumindest in diesen Fällen – aussagekräftige Informationen über die involvierte Logik sowie die Tragweite und die angestrebten Auswirkungen einer derartigen Verarbeitung für die betroffene Person.</w:t>
      </w:r>
    </w:p>
    <w:p w14:paraId="540A1D9B" w14:textId="77777777" w:rsidR="00EF311F" w:rsidRPr="002562E5" w:rsidRDefault="00EF311F" w:rsidP="005A0EB5">
      <w:pPr>
        <w:pStyle w:val="Listenabsatz03"/>
      </w:pPr>
      <w:r w:rsidRPr="002562E5">
        <w:t>Ihnen steht das Recht zu, Auskunft darüber zu verlangen, ob die Sie betreffenden personenbezogenen Daten in ein Drittland oder an eine internationale Organisation übermittelt werden. In diesem Zusammenhang können Sie verlangen, über die geeigneten Garantien gem. Art. 46 DSGVO im Zusammenhang mit der Übermittlung unterrichtet zu werden.</w:t>
      </w:r>
    </w:p>
    <w:p w14:paraId="231EA88A" w14:textId="77777777" w:rsidR="00EF311F" w:rsidRPr="002562E5" w:rsidRDefault="00EF311F" w:rsidP="005A0EB5">
      <w:pPr>
        <w:pStyle w:val="berschrift3"/>
      </w:pPr>
      <w:bookmarkStart w:id="28" w:name="_Toc102643916"/>
      <w:r w:rsidRPr="002562E5">
        <w:t>Recht auf Berichtigung</w:t>
      </w:r>
      <w:bookmarkEnd w:id="28"/>
      <w:r w:rsidRPr="002562E5">
        <w:t xml:space="preserve"> </w:t>
      </w:r>
    </w:p>
    <w:p w14:paraId="6A3478D1" w14:textId="77777777" w:rsidR="00EF311F" w:rsidRPr="002562E5" w:rsidRDefault="00EF311F" w:rsidP="005A0EB5">
      <w:pPr>
        <w:pStyle w:val="Listenabsatz03"/>
      </w:pPr>
      <w:r w:rsidRPr="002562E5">
        <w:t>Sie haben ein Recht auf Berichtigung und/oder Vervollständigung gegenüber dem Verantwortlichen, sofern die verarbeiteten personenbezogenen Daten, die Sie betreffen, unrichtig oder unvollständig sind. Der Verantwortliche hat die Berichtigung unverzüglich vorzunehmen.</w:t>
      </w:r>
    </w:p>
    <w:p w14:paraId="7A0BDD16" w14:textId="77777777" w:rsidR="00EF311F" w:rsidRPr="002562E5" w:rsidRDefault="00EF311F" w:rsidP="005A0EB5">
      <w:pPr>
        <w:pStyle w:val="berschrift3"/>
      </w:pPr>
      <w:bookmarkStart w:id="29" w:name="_Toc102643917"/>
      <w:r w:rsidRPr="002562E5">
        <w:t>Recht auf Einschränkung der Verarbeitung</w:t>
      </w:r>
      <w:bookmarkEnd w:id="29"/>
    </w:p>
    <w:p w14:paraId="342D9C2A" w14:textId="77777777" w:rsidR="00EF311F" w:rsidRPr="002562E5" w:rsidRDefault="00EF311F" w:rsidP="005A0EB5">
      <w:pPr>
        <w:pStyle w:val="Listenabsatz03"/>
      </w:pPr>
      <w:r w:rsidRPr="002562E5">
        <w:t>Unter den folgenden Voraussetzungen können Sie die Einschränkung der Verarbeitung der Sie betreffenden personenbezogenen Daten verlangen:</w:t>
      </w:r>
    </w:p>
    <w:p w14:paraId="54CCC4CF"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proofErr w:type="gramStart"/>
      <w:r w:rsidRPr="002562E5">
        <w:rPr>
          <w:rFonts w:ascii="Trebuchet MS" w:hAnsi="Trebuchet MS"/>
          <w:sz w:val="20"/>
          <w:szCs w:val="20"/>
        </w:rPr>
        <w:t>(1)</w:t>
      </w:r>
      <w:proofErr w:type="gramEnd"/>
      <w:r w:rsidRPr="002562E5">
        <w:rPr>
          <w:rFonts w:ascii="Trebuchet MS" w:hAnsi="Trebuchet MS"/>
          <w:sz w:val="20"/>
          <w:szCs w:val="20"/>
        </w:rPr>
        <w:tab/>
        <w:t>wenn Sie die Richtigkeit der Sie betreffenden personenbezogenen für eine Dauer bestreiten, die es dem Verantwortlichen ermöglicht, die Richtigkeit der personenbezogenen Daten zu überprüfen;</w:t>
      </w:r>
    </w:p>
    <w:p w14:paraId="4EA712F6"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r w:rsidRPr="002562E5">
        <w:rPr>
          <w:rFonts w:ascii="Trebuchet MS" w:hAnsi="Trebuchet MS"/>
          <w:sz w:val="20"/>
          <w:szCs w:val="20"/>
        </w:rPr>
        <w:t>(2)</w:t>
      </w:r>
      <w:r w:rsidRPr="002562E5">
        <w:rPr>
          <w:rFonts w:ascii="Trebuchet MS" w:hAnsi="Trebuchet MS"/>
          <w:sz w:val="20"/>
          <w:szCs w:val="20"/>
        </w:rPr>
        <w:tab/>
        <w:t>die Verarbeitung unrechtmäßig ist und Sie die Löschung der personenbezogenen Daten ablehnen und stattdessen die Einschränkung der Nutzung der personenbezogenen Daten verlangen;</w:t>
      </w:r>
    </w:p>
    <w:p w14:paraId="7A8F586E"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r w:rsidRPr="002562E5">
        <w:rPr>
          <w:rFonts w:ascii="Trebuchet MS" w:hAnsi="Trebuchet MS"/>
          <w:sz w:val="20"/>
          <w:szCs w:val="20"/>
        </w:rPr>
        <w:t>(3)</w:t>
      </w:r>
      <w:r w:rsidRPr="002562E5">
        <w:rPr>
          <w:rFonts w:ascii="Trebuchet MS" w:hAnsi="Trebuchet MS"/>
          <w:sz w:val="20"/>
          <w:szCs w:val="20"/>
        </w:rPr>
        <w:tab/>
        <w:t xml:space="preserve">der Verantwortliche die personenbezogenen Daten für die Zwecke der </w:t>
      </w:r>
      <w:r w:rsidRPr="002562E5">
        <w:rPr>
          <w:rFonts w:ascii="Trebuchet MS" w:hAnsi="Trebuchet MS"/>
          <w:sz w:val="20"/>
          <w:szCs w:val="20"/>
        </w:rPr>
        <w:lastRenderedPageBreak/>
        <w:t>Verarbeitung nicht länger benötigt, Sie diese jedoch zur Geltendmachung, Ausübung oder Verteidigung von Rechtsansprüchen benötigen, oder</w:t>
      </w:r>
    </w:p>
    <w:p w14:paraId="684077D5"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proofErr w:type="gramStart"/>
      <w:r w:rsidRPr="002562E5">
        <w:rPr>
          <w:rFonts w:ascii="Trebuchet MS" w:hAnsi="Trebuchet MS"/>
          <w:sz w:val="20"/>
          <w:szCs w:val="20"/>
        </w:rPr>
        <w:t>(4)</w:t>
      </w:r>
      <w:proofErr w:type="gramEnd"/>
      <w:r w:rsidRPr="002562E5">
        <w:rPr>
          <w:rFonts w:ascii="Trebuchet MS" w:hAnsi="Trebuchet MS"/>
          <w:sz w:val="20"/>
          <w:szCs w:val="20"/>
        </w:rPr>
        <w:tab/>
        <w:t>wenn Sie Widerspruch gegen die Verarbeitung gemäß Art. 21 Abs. 1 DSGVO eingelegt haben und noch nicht feststeht, ob die berechtigten Gründe des Verantwortlichen gegenüber Ihren Gründen überwiegen.</w:t>
      </w:r>
    </w:p>
    <w:p w14:paraId="0C421A99" w14:textId="77777777" w:rsidR="00EF311F" w:rsidRPr="002562E5" w:rsidRDefault="00EF311F" w:rsidP="005A0EB5">
      <w:pPr>
        <w:pStyle w:val="Listenabsatz03"/>
      </w:pPr>
      <w:r w:rsidRPr="002562E5">
        <w:t>Wurde die Verarbeitung der Sie betreffenden personenbezogenen Daten eingeschränkt, dürfen diese Daten – von ihrer Speicherung abgesehen – nur mit Ihrer Einwilligung oder zur Geltendmachung, Ausübung oder Verteidigung von Rechtsansprüchen oder zum Schutz der Rechte einer anderen natürlichen oder juristischen Person oder aus Gründen eines wichtigen öffentlichen Interesses der Union oder eines Mitgliedstaats verarbeitet werden.</w:t>
      </w:r>
    </w:p>
    <w:p w14:paraId="5F03087E" w14:textId="77777777" w:rsidR="00EF311F" w:rsidRPr="002562E5" w:rsidRDefault="00EF311F" w:rsidP="005A0EB5">
      <w:pPr>
        <w:pStyle w:val="Listenabsatz03"/>
      </w:pPr>
      <w:r w:rsidRPr="002562E5">
        <w:t>Wurde die Einschränkung der Verarbeitung nach den o.g. Voraussetzungen eingeschränkt, werden Sie von dem Verantwortlichen unterrichtet bevor die Einschränkung aufgehoben wird.</w:t>
      </w:r>
    </w:p>
    <w:p w14:paraId="1269AA5C" w14:textId="77777777" w:rsidR="00EF311F" w:rsidRPr="002562E5" w:rsidRDefault="00EF311F" w:rsidP="005A0EB5">
      <w:pPr>
        <w:pStyle w:val="berschrift3"/>
      </w:pPr>
      <w:bookmarkStart w:id="30" w:name="_Toc102643918"/>
      <w:r w:rsidRPr="002562E5">
        <w:t>Recht auf Löschung</w:t>
      </w:r>
      <w:bookmarkEnd w:id="30"/>
    </w:p>
    <w:p w14:paraId="7AB94410" w14:textId="77777777" w:rsidR="00EF311F" w:rsidRPr="002562E5" w:rsidRDefault="00EF311F" w:rsidP="005A0EB5">
      <w:pPr>
        <w:pStyle w:val="Listenabsatz03"/>
      </w:pPr>
      <w:r w:rsidRPr="002562E5">
        <w:t>Sie können von dem Verantwortlichen verlangen, dass die Sie betreffenden personenbezogenen Daten unverzüglich gelöscht werden, und der Verantwortliche ist verpflichtet, diese Daten unverzüglich zu löschen, sofern einer der folgenden Gründe zutrifft:</w:t>
      </w:r>
    </w:p>
    <w:p w14:paraId="3075264E"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r w:rsidRPr="002562E5">
        <w:rPr>
          <w:rFonts w:ascii="Trebuchet MS" w:hAnsi="Trebuchet MS"/>
          <w:sz w:val="20"/>
          <w:szCs w:val="20"/>
        </w:rPr>
        <w:t>(1)</w:t>
      </w:r>
      <w:r w:rsidRPr="002562E5">
        <w:rPr>
          <w:rFonts w:ascii="Trebuchet MS" w:hAnsi="Trebuchet MS"/>
          <w:sz w:val="20"/>
          <w:szCs w:val="20"/>
        </w:rPr>
        <w:tab/>
        <w:t>Die Sie betreffenden personenbezogenen Daten sind für die Zwecke, für die sie erhoben oder auf sonstige Weise verarbeitet wurden, nicht mehr notwendig.</w:t>
      </w:r>
    </w:p>
    <w:p w14:paraId="194B47FE"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r w:rsidRPr="002562E5">
        <w:rPr>
          <w:rFonts w:ascii="Trebuchet MS" w:hAnsi="Trebuchet MS"/>
          <w:sz w:val="20"/>
          <w:szCs w:val="20"/>
        </w:rPr>
        <w:t>(2)</w:t>
      </w:r>
      <w:r w:rsidRPr="002562E5">
        <w:rPr>
          <w:rFonts w:ascii="Trebuchet MS" w:hAnsi="Trebuchet MS"/>
          <w:sz w:val="20"/>
          <w:szCs w:val="20"/>
        </w:rPr>
        <w:tab/>
        <w:t xml:space="preserve">Sie widerrufen Ihre Einwilligung, auf die sich die Verarbeitung gem. Art. 6 Abs. 1 </w:t>
      </w:r>
      <w:proofErr w:type="spellStart"/>
      <w:r w:rsidRPr="002562E5">
        <w:rPr>
          <w:rFonts w:ascii="Trebuchet MS" w:hAnsi="Trebuchet MS"/>
          <w:sz w:val="20"/>
          <w:szCs w:val="20"/>
        </w:rPr>
        <w:t>lit</w:t>
      </w:r>
      <w:proofErr w:type="spellEnd"/>
      <w:r w:rsidRPr="002562E5">
        <w:rPr>
          <w:rFonts w:ascii="Trebuchet MS" w:hAnsi="Trebuchet MS"/>
          <w:sz w:val="20"/>
          <w:szCs w:val="20"/>
        </w:rPr>
        <w:t xml:space="preserve">. a oder Art. 9 Abs. 2 </w:t>
      </w:r>
      <w:proofErr w:type="spellStart"/>
      <w:r w:rsidRPr="002562E5">
        <w:rPr>
          <w:rFonts w:ascii="Trebuchet MS" w:hAnsi="Trebuchet MS"/>
          <w:sz w:val="20"/>
          <w:szCs w:val="20"/>
        </w:rPr>
        <w:t>lit</w:t>
      </w:r>
      <w:proofErr w:type="spellEnd"/>
      <w:r w:rsidRPr="002562E5">
        <w:rPr>
          <w:rFonts w:ascii="Trebuchet MS" w:hAnsi="Trebuchet MS"/>
          <w:sz w:val="20"/>
          <w:szCs w:val="20"/>
        </w:rPr>
        <w:t xml:space="preserve">. a DSGVO stützte, und es fehlt an einer anderweitigen Rechtsgrundlage für die Verarbeitung. </w:t>
      </w:r>
    </w:p>
    <w:p w14:paraId="7815A3F3"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r w:rsidRPr="002562E5">
        <w:rPr>
          <w:rFonts w:ascii="Trebuchet MS" w:hAnsi="Trebuchet MS"/>
          <w:sz w:val="20"/>
          <w:szCs w:val="20"/>
        </w:rPr>
        <w:t>(3)</w:t>
      </w:r>
      <w:r w:rsidRPr="002562E5">
        <w:rPr>
          <w:rFonts w:ascii="Trebuchet MS" w:hAnsi="Trebuchet MS"/>
          <w:sz w:val="20"/>
          <w:szCs w:val="20"/>
        </w:rPr>
        <w:tab/>
        <w:t xml:space="preserve">Sie legen gem. Art. 21 Abs. 1 DSGVO Widerspruch gegen die Verarbeitung ein und es liegen keine vorrangigen berechtigten Gründe für die Verarbeitung vor, oder Sie legen gem. Art. 21 Abs. 2 DSGVO Widerspruch gegen die Verarbeitung ein. </w:t>
      </w:r>
    </w:p>
    <w:p w14:paraId="713FA8D2"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r w:rsidRPr="002562E5">
        <w:rPr>
          <w:rFonts w:ascii="Trebuchet MS" w:hAnsi="Trebuchet MS"/>
          <w:sz w:val="20"/>
          <w:szCs w:val="20"/>
        </w:rPr>
        <w:t>(4)</w:t>
      </w:r>
      <w:r w:rsidRPr="002562E5">
        <w:rPr>
          <w:rFonts w:ascii="Trebuchet MS" w:hAnsi="Trebuchet MS"/>
          <w:sz w:val="20"/>
          <w:szCs w:val="20"/>
        </w:rPr>
        <w:tab/>
        <w:t xml:space="preserve">Die Sie betreffenden personenbezogenen Daten wurden unrechtmäßig verarbeitet. </w:t>
      </w:r>
    </w:p>
    <w:p w14:paraId="323C70C2"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r w:rsidRPr="002562E5">
        <w:rPr>
          <w:rFonts w:ascii="Trebuchet MS" w:hAnsi="Trebuchet MS"/>
          <w:sz w:val="20"/>
          <w:szCs w:val="20"/>
        </w:rPr>
        <w:t>(5)</w:t>
      </w:r>
      <w:r w:rsidRPr="002562E5">
        <w:rPr>
          <w:rFonts w:ascii="Trebuchet MS" w:hAnsi="Trebuchet MS"/>
          <w:sz w:val="20"/>
          <w:szCs w:val="20"/>
        </w:rPr>
        <w:tab/>
        <w:t xml:space="preserve">Die Löschung der Sie betreffenden personenbezogenen Daten ist zur Erfüllung einer rechtlichen Verpflichtung nach dem Unionsrecht oder dem Recht der Mitgliedstaaten erforderlich, dem der Verantwortliche unterliegt. </w:t>
      </w:r>
    </w:p>
    <w:p w14:paraId="53BE8EAE" w14:textId="77777777" w:rsidR="00EF311F" w:rsidRPr="002562E5" w:rsidRDefault="00EF311F" w:rsidP="000145E9">
      <w:pPr>
        <w:widowControl w:val="0"/>
        <w:suppressAutoHyphens/>
        <w:spacing w:before="120" w:after="0" w:line="360" w:lineRule="auto"/>
        <w:ind w:left="1843" w:hanging="705"/>
        <w:jc w:val="both"/>
        <w:rPr>
          <w:rFonts w:ascii="Trebuchet MS" w:hAnsi="Trebuchet MS"/>
          <w:sz w:val="20"/>
          <w:szCs w:val="20"/>
        </w:rPr>
      </w:pPr>
      <w:r w:rsidRPr="002562E5">
        <w:rPr>
          <w:rFonts w:ascii="Trebuchet MS" w:hAnsi="Trebuchet MS"/>
          <w:sz w:val="20"/>
          <w:szCs w:val="20"/>
        </w:rPr>
        <w:t>(6)</w:t>
      </w:r>
      <w:r w:rsidRPr="002562E5">
        <w:rPr>
          <w:rFonts w:ascii="Trebuchet MS" w:hAnsi="Trebuchet MS"/>
          <w:sz w:val="20"/>
          <w:szCs w:val="20"/>
        </w:rPr>
        <w:tab/>
        <w:t>Die Sie betreffenden personenbezogenen Daten wurden in Bezug auf angebotene Dienste der Informationsgesellschaft gemäß Art. 8 Abs. 1 DSGVO erhoben.</w:t>
      </w:r>
    </w:p>
    <w:p w14:paraId="507478A2" w14:textId="77777777" w:rsidR="00EF311F" w:rsidRPr="002562E5" w:rsidRDefault="00EF311F" w:rsidP="005A0EB5">
      <w:pPr>
        <w:pStyle w:val="berschrift3"/>
      </w:pPr>
      <w:bookmarkStart w:id="31" w:name="_Toc102643919"/>
      <w:r w:rsidRPr="002562E5">
        <w:t>Information an Dritte</w:t>
      </w:r>
      <w:bookmarkEnd w:id="31"/>
    </w:p>
    <w:p w14:paraId="1F44CD60" w14:textId="77777777" w:rsidR="00EF311F" w:rsidRPr="002562E5" w:rsidRDefault="00EF311F" w:rsidP="005A0EB5">
      <w:pPr>
        <w:pStyle w:val="Listenabsatz03"/>
        <w:numPr>
          <w:ilvl w:val="0"/>
          <w:numId w:val="0"/>
        </w:numPr>
        <w:ind w:left="1134"/>
      </w:pPr>
      <w:r w:rsidRPr="003A1456">
        <w:t xml:space="preserve">Hat der Verantwortliche die Sie betreffenden personenbezogenen Daten öffentlich </w:t>
      </w:r>
      <w:r w:rsidRPr="003A1456">
        <w:lastRenderedPageBreak/>
        <w:t>gemacht und ist er gem. Art. 17 Abs. 1 DSGVO zu deren Löschung verpflichtet, so trifft er unter Berücksichtigung der verfügbaren Technologie und der Implementierungskosten angemessene Maßnahmen, auch technischer Art, um für die Datenverarbeitung Verantwortliche, die die personenbezogenen Da</w:t>
      </w:r>
      <w:r w:rsidRPr="002562E5">
        <w:t xml:space="preserve">ten verarbeiten, darüber zu informieren, dass Sie als betroffene Person von ihnen die Löschung aller Links zu diesen personenbezogenen Daten oder von Kopien oder Replikationen dieser personenbezogenen Daten verlangt haben. </w:t>
      </w:r>
    </w:p>
    <w:p w14:paraId="2D878C48" w14:textId="77777777" w:rsidR="00EF311F" w:rsidRPr="002562E5" w:rsidRDefault="00EF311F" w:rsidP="005A0EB5">
      <w:pPr>
        <w:pStyle w:val="berschrift3"/>
      </w:pPr>
      <w:bookmarkStart w:id="32" w:name="_Toc102643920"/>
      <w:r w:rsidRPr="002562E5">
        <w:t>Ausnahmen</w:t>
      </w:r>
      <w:bookmarkEnd w:id="32"/>
    </w:p>
    <w:p w14:paraId="441D66AB" w14:textId="77777777" w:rsidR="00EF311F" w:rsidRPr="002562E5" w:rsidRDefault="00EF311F" w:rsidP="000145E9">
      <w:pPr>
        <w:widowControl w:val="0"/>
        <w:suppressAutoHyphens/>
        <w:spacing w:before="120" w:after="0" w:line="360" w:lineRule="auto"/>
        <w:ind w:left="426" w:firstLine="708"/>
        <w:jc w:val="both"/>
        <w:rPr>
          <w:rFonts w:ascii="Trebuchet MS" w:hAnsi="Trebuchet MS"/>
          <w:sz w:val="20"/>
          <w:szCs w:val="20"/>
        </w:rPr>
      </w:pPr>
      <w:r w:rsidRPr="002562E5">
        <w:rPr>
          <w:rFonts w:ascii="Trebuchet MS" w:hAnsi="Trebuchet MS"/>
          <w:sz w:val="20"/>
          <w:szCs w:val="20"/>
        </w:rPr>
        <w:t>Das Recht auf Löschung besteht nicht, soweit die Verarbeitung erforderlich ist</w:t>
      </w:r>
    </w:p>
    <w:p w14:paraId="36F89706"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(1)</w:t>
      </w:r>
      <w:r w:rsidRPr="002562E5">
        <w:rPr>
          <w:rFonts w:ascii="Trebuchet MS" w:hAnsi="Trebuchet MS"/>
          <w:sz w:val="20"/>
          <w:szCs w:val="20"/>
        </w:rPr>
        <w:tab/>
        <w:t>zur Ausübung des Rechts auf freie Meinungsäußerung und Information;</w:t>
      </w:r>
    </w:p>
    <w:p w14:paraId="79C6800B"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(2)</w:t>
      </w:r>
      <w:r w:rsidRPr="002562E5">
        <w:rPr>
          <w:rFonts w:ascii="Trebuchet MS" w:hAnsi="Trebuchet MS"/>
          <w:sz w:val="20"/>
          <w:szCs w:val="20"/>
        </w:rPr>
        <w:tab/>
        <w:t>zur Erfüllung einer rechtlichen Verpflichtung, die die Verarbeitung nach dem Recht der Union oder der Mitgliedstaaten, dem der Verantwortliche unterliegt, erfordert, oder zur Wahrnehmung einer Aufgabe, die im öffentlichen Interesse liegt oder in Ausübung öffentlicher Gewalt erfolgt, die dem Verantwortlichen übertragen wurde;</w:t>
      </w:r>
    </w:p>
    <w:p w14:paraId="4F2B0F0C"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(3)</w:t>
      </w:r>
      <w:r w:rsidRPr="002562E5">
        <w:rPr>
          <w:rFonts w:ascii="Trebuchet MS" w:hAnsi="Trebuchet MS"/>
          <w:sz w:val="20"/>
          <w:szCs w:val="20"/>
        </w:rPr>
        <w:tab/>
        <w:t xml:space="preserve">aus Gründen des öffentlichen Interesses im Bereich der öffentlichen Gesundheit gemäß Art. 9 Abs. 2 </w:t>
      </w:r>
      <w:proofErr w:type="spellStart"/>
      <w:r w:rsidRPr="002562E5">
        <w:rPr>
          <w:rFonts w:ascii="Trebuchet MS" w:hAnsi="Trebuchet MS"/>
          <w:sz w:val="20"/>
          <w:szCs w:val="20"/>
        </w:rPr>
        <w:t>lit</w:t>
      </w:r>
      <w:proofErr w:type="spellEnd"/>
      <w:r w:rsidRPr="002562E5">
        <w:rPr>
          <w:rFonts w:ascii="Trebuchet MS" w:hAnsi="Trebuchet MS"/>
          <w:sz w:val="20"/>
          <w:szCs w:val="20"/>
        </w:rPr>
        <w:t>. h und i sowie Art. 9 Abs. 3 DSGVO;</w:t>
      </w:r>
    </w:p>
    <w:p w14:paraId="41ED0C50" w14:textId="77777777" w:rsidR="00EF311F" w:rsidRPr="002562E5" w:rsidRDefault="00EF311F" w:rsidP="000145E9">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(4)</w:t>
      </w:r>
      <w:r w:rsidRPr="002562E5">
        <w:rPr>
          <w:rFonts w:ascii="Trebuchet MS" w:hAnsi="Trebuchet MS"/>
          <w:sz w:val="20"/>
          <w:szCs w:val="20"/>
        </w:rPr>
        <w:tab/>
        <w:t>für im öffentlichen Interesse liegende Archivzwecke, wissenschaftliche oder historische Forschungszwecke oder für statistische Zwecke gem. Art. 89 Abs. 1 DSGVO, soweit das unter Abschnitt a) genannte Recht voraussichtlich die Verwirklichung der Ziele dieser Verarbeitung unmöglich macht oder ernsthaft beeinträchtigt, oder</w:t>
      </w:r>
    </w:p>
    <w:p w14:paraId="3DFE2172" w14:textId="77777777" w:rsidR="00EF311F" w:rsidRPr="002562E5" w:rsidRDefault="00EF311F" w:rsidP="003A1456">
      <w:pPr>
        <w:widowControl w:val="0"/>
        <w:suppressAutoHyphens/>
        <w:spacing w:before="120" w:after="0" w:line="360" w:lineRule="auto"/>
        <w:ind w:left="1843" w:hanging="709"/>
        <w:jc w:val="both"/>
        <w:rPr>
          <w:rFonts w:ascii="Trebuchet MS" w:hAnsi="Trebuchet MS"/>
          <w:sz w:val="20"/>
          <w:szCs w:val="20"/>
        </w:rPr>
      </w:pPr>
      <w:r w:rsidRPr="002562E5">
        <w:rPr>
          <w:rFonts w:ascii="Trebuchet MS" w:hAnsi="Trebuchet MS"/>
          <w:sz w:val="20"/>
          <w:szCs w:val="20"/>
        </w:rPr>
        <w:t>(5)</w:t>
      </w:r>
      <w:r w:rsidRPr="002562E5">
        <w:rPr>
          <w:rFonts w:ascii="Trebuchet MS" w:hAnsi="Trebuchet MS"/>
          <w:sz w:val="20"/>
          <w:szCs w:val="20"/>
        </w:rPr>
        <w:tab/>
        <w:t>zur Geltendmachung, Ausübung oder Verteidigung von Rechtsansprüchen.</w:t>
      </w:r>
    </w:p>
    <w:p w14:paraId="5955D7B9" w14:textId="77777777" w:rsidR="00EF311F" w:rsidRPr="002562E5" w:rsidRDefault="00EF311F" w:rsidP="005A0EB5">
      <w:pPr>
        <w:pStyle w:val="berschrift3"/>
      </w:pPr>
      <w:bookmarkStart w:id="33" w:name="_Toc102643921"/>
      <w:r w:rsidRPr="002562E5">
        <w:t>Recht auf Unterrichtung</w:t>
      </w:r>
      <w:bookmarkEnd w:id="33"/>
    </w:p>
    <w:p w14:paraId="4D41AEB8" w14:textId="77777777" w:rsidR="00EF311F" w:rsidRPr="002562E5" w:rsidRDefault="00EF311F" w:rsidP="005A0EB5">
      <w:pPr>
        <w:pStyle w:val="Listenabsatz03"/>
      </w:pPr>
      <w:r w:rsidRPr="002562E5">
        <w:t>Haben Sie das Recht auf Berichtigung, Löschung oder Einschränkung der Verarbeitung gegenüber dem Verantwortlichen geltend gemacht, ist dieser verpflichtet, allen Empfängern, denen die Sie betreffenden personenbezogenen Daten offengelegt wurden, diese Berichtigung oder Löschung der Daten oder Einschränkung der Verarbeitung mitzuteilen, es sei denn, dies erweist sich als unmöglich oder ist mit einem unverhältnismäßigen Aufwand verbunden.</w:t>
      </w:r>
    </w:p>
    <w:p w14:paraId="6BD8B2DD" w14:textId="77777777" w:rsidR="00EF311F" w:rsidRPr="002562E5" w:rsidRDefault="00EF311F" w:rsidP="005A0EB5">
      <w:pPr>
        <w:pStyle w:val="Listenabsatz03"/>
      </w:pPr>
      <w:r w:rsidRPr="002562E5">
        <w:t>Ihnen steht gegenüber dem Verantwortlichen das Recht zu, über diese Empfänger unterrichtet zu werden.</w:t>
      </w:r>
    </w:p>
    <w:p w14:paraId="7352C94F" w14:textId="77777777" w:rsidR="00EF311F" w:rsidRPr="002562E5" w:rsidRDefault="00EF311F" w:rsidP="005A0EB5">
      <w:pPr>
        <w:pStyle w:val="berschrift3"/>
      </w:pPr>
      <w:bookmarkStart w:id="34" w:name="_Toc102643922"/>
      <w:r w:rsidRPr="002562E5">
        <w:t>Recht auf Datenübertragbarkeit</w:t>
      </w:r>
      <w:bookmarkEnd w:id="34"/>
    </w:p>
    <w:p w14:paraId="4A01D3CF" w14:textId="77777777" w:rsidR="00EF311F" w:rsidRPr="003F6F7F" w:rsidRDefault="00EF311F" w:rsidP="005A0EB5">
      <w:pPr>
        <w:pStyle w:val="Listenabsatz03"/>
        <w:rPr>
          <w:color w:val="000000" w:themeColor="text1"/>
        </w:rPr>
      </w:pPr>
      <w:r w:rsidRPr="003F6F7F">
        <w:rPr>
          <w:color w:val="000000" w:themeColor="text1"/>
        </w:rPr>
        <w:t xml:space="preserve">Sie haben das Recht, die Sie betreffenden personenbezogenen Daten, die Sie dem Verantwortlichen bereitgestellt haben, in einem strukturierten, gängigen und maschinenlesbaren Format zu erhalten. Außerdem haben Sie das Recht diese Daten </w:t>
      </w:r>
      <w:r w:rsidRPr="003F6F7F">
        <w:rPr>
          <w:color w:val="000000" w:themeColor="text1"/>
        </w:rPr>
        <w:lastRenderedPageBreak/>
        <w:t>einem anderen Verantwortlichen ohne Behinderung durch den Verantwortlichen, dem die personenbezogenen Daten bereitgestellt wurden, zu übermitteln, sofern</w:t>
      </w:r>
    </w:p>
    <w:p w14:paraId="43278CA2" w14:textId="77777777" w:rsidR="00EF311F" w:rsidRPr="003F6F7F" w:rsidRDefault="00EF311F" w:rsidP="005A0EB5">
      <w:pPr>
        <w:pStyle w:val="Listenabsatz2"/>
        <w:numPr>
          <w:ilvl w:val="0"/>
          <w:numId w:val="0"/>
        </w:numPr>
        <w:ind w:left="1843"/>
        <w:rPr>
          <w:color w:val="000000" w:themeColor="text1"/>
        </w:rPr>
      </w:pPr>
      <w:r w:rsidRPr="003F6F7F">
        <w:rPr>
          <w:color w:val="000000" w:themeColor="text1"/>
        </w:rPr>
        <w:t>(1)</w:t>
      </w:r>
      <w:r w:rsidRPr="003F6F7F">
        <w:rPr>
          <w:color w:val="000000" w:themeColor="text1"/>
        </w:rPr>
        <w:tab/>
        <w:t xml:space="preserve">die Verarbeitung auf einer Einwilligung gem. Art. 6 Abs. 1 </w:t>
      </w:r>
      <w:proofErr w:type="spellStart"/>
      <w:r w:rsidRPr="003F6F7F">
        <w:rPr>
          <w:color w:val="000000" w:themeColor="text1"/>
        </w:rPr>
        <w:t>lit</w:t>
      </w:r>
      <w:proofErr w:type="spellEnd"/>
      <w:r w:rsidRPr="003F6F7F">
        <w:rPr>
          <w:color w:val="000000" w:themeColor="text1"/>
        </w:rPr>
        <w:t xml:space="preserve">. a DSGVO oder Art. 9 Abs. 2 </w:t>
      </w:r>
      <w:proofErr w:type="spellStart"/>
      <w:r w:rsidRPr="003F6F7F">
        <w:rPr>
          <w:color w:val="000000" w:themeColor="text1"/>
        </w:rPr>
        <w:t>lit</w:t>
      </w:r>
      <w:proofErr w:type="spellEnd"/>
      <w:r w:rsidRPr="003F6F7F">
        <w:rPr>
          <w:color w:val="000000" w:themeColor="text1"/>
        </w:rPr>
        <w:t xml:space="preserve">. a DSGVO oder auf einem Vertrag gem. Art. 6 Abs. 1 </w:t>
      </w:r>
      <w:proofErr w:type="spellStart"/>
      <w:r w:rsidRPr="003F6F7F">
        <w:rPr>
          <w:color w:val="000000" w:themeColor="text1"/>
        </w:rPr>
        <w:t>lit</w:t>
      </w:r>
      <w:proofErr w:type="spellEnd"/>
      <w:r w:rsidRPr="003F6F7F">
        <w:rPr>
          <w:color w:val="000000" w:themeColor="text1"/>
        </w:rPr>
        <w:t>. b DSGVO beruht und</w:t>
      </w:r>
    </w:p>
    <w:p w14:paraId="5F4AF3EC" w14:textId="77777777" w:rsidR="00EF311F" w:rsidRPr="003F6F7F" w:rsidRDefault="00EF311F" w:rsidP="005A0EB5">
      <w:pPr>
        <w:pStyle w:val="Listenabsatz2"/>
        <w:numPr>
          <w:ilvl w:val="0"/>
          <w:numId w:val="0"/>
        </w:numPr>
        <w:ind w:left="1843"/>
        <w:rPr>
          <w:color w:val="000000" w:themeColor="text1"/>
        </w:rPr>
      </w:pPr>
      <w:r w:rsidRPr="003F6F7F">
        <w:rPr>
          <w:color w:val="000000" w:themeColor="text1"/>
        </w:rPr>
        <w:t>(2)</w:t>
      </w:r>
      <w:r w:rsidRPr="003F6F7F">
        <w:rPr>
          <w:color w:val="000000" w:themeColor="text1"/>
        </w:rPr>
        <w:tab/>
        <w:t>die Verarbeitung mithilfe automatisierter Verfahren erfolgt.</w:t>
      </w:r>
    </w:p>
    <w:p w14:paraId="597C931A" w14:textId="77777777" w:rsidR="00EF311F" w:rsidRPr="003F6F7F" w:rsidRDefault="00EF311F" w:rsidP="005A0EB5">
      <w:pPr>
        <w:pStyle w:val="Listenabsatz03"/>
        <w:rPr>
          <w:color w:val="000000" w:themeColor="text1"/>
        </w:rPr>
      </w:pPr>
      <w:r w:rsidRPr="003F6F7F">
        <w:rPr>
          <w:color w:val="000000" w:themeColor="text1"/>
        </w:rPr>
        <w:t>In Ausübung dieses Rechts haben Sie ferner das Recht, zu erwirken, dass die Sie betreffenden personenbezogenen Daten direkt von einem Verantwortlichen einem anderen Verantwortlichen übermittelt werden, soweit dies technisch machbar ist. Freiheiten und Rechte anderer Personen dürfen hierdurch nicht beeinträchtigt werden.</w:t>
      </w:r>
    </w:p>
    <w:p w14:paraId="1B243BA4" w14:textId="77777777" w:rsidR="00EF311F" w:rsidRPr="002562E5" w:rsidRDefault="00EF311F" w:rsidP="005A0EB5">
      <w:pPr>
        <w:pStyle w:val="Listenabsatz03"/>
      </w:pPr>
      <w:r w:rsidRPr="003F6F7F">
        <w:rPr>
          <w:color w:val="000000" w:themeColor="text1"/>
        </w:rPr>
        <w:t xml:space="preserve">Das Recht auf Datenübertragbarkeit gilt nicht für eine Verarbeitung personenbezogener Daten, die für die Wahrnehmung einer Aufgabe erforderlich ist, die im öffentlichen Interesse liegt oder in </w:t>
      </w:r>
      <w:r w:rsidRPr="002562E5">
        <w:t>Ausübung öffentlicher Gewalt erfolgt, die dem Verantwortlichen übertragen wurde.</w:t>
      </w:r>
    </w:p>
    <w:p w14:paraId="5810CB55" w14:textId="77777777" w:rsidR="00EF311F" w:rsidRPr="002562E5" w:rsidRDefault="00EF311F" w:rsidP="000C39E2">
      <w:pPr>
        <w:pStyle w:val="berschrift3"/>
      </w:pPr>
      <w:bookmarkStart w:id="35" w:name="_Toc514437357"/>
      <w:bookmarkStart w:id="36" w:name="_Toc102643923"/>
      <w:r w:rsidRPr="002562E5">
        <w:t>Widerspruchsrecht</w:t>
      </w:r>
      <w:bookmarkEnd w:id="35"/>
      <w:bookmarkEnd w:id="36"/>
    </w:p>
    <w:p w14:paraId="17556408" w14:textId="77777777" w:rsidR="00EF311F" w:rsidRPr="003F6F7F" w:rsidRDefault="00EF311F" w:rsidP="000C39E2">
      <w:pPr>
        <w:pStyle w:val="berschrift4"/>
        <w:rPr>
          <w:b w:val="0"/>
          <w:bCs w:val="0"/>
          <w:i w:val="0"/>
          <w:iCs w:val="0"/>
          <w:color w:val="000000" w:themeColor="text1"/>
        </w:rPr>
      </w:pPr>
      <w:r w:rsidRPr="003F6F7F">
        <w:rPr>
          <w:b w:val="0"/>
          <w:bCs w:val="0"/>
          <w:i w:val="0"/>
          <w:iCs w:val="0"/>
          <w:color w:val="000000" w:themeColor="text1"/>
        </w:rPr>
        <w:t xml:space="preserve">Sie haben das Recht, aus Gründen, die sich aus ihrer besonderen Situation ergeben, jederzeit gegen die Verarbeitung der Sie betreffenden personenbezogenen Daten, die aufgrund von Art. 6 Abs. 1 </w:t>
      </w:r>
      <w:proofErr w:type="spellStart"/>
      <w:r w:rsidRPr="003F6F7F">
        <w:rPr>
          <w:b w:val="0"/>
          <w:bCs w:val="0"/>
          <w:i w:val="0"/>
          <w:iCs w:val="0"/>
          <w:color w:val="000000" w:themeColor="text1"/>
        </w:rPr>
        <w:t>lit</w:t>
      </w:r>
      <w:proofErr w:type="spellEnd"/>
      <w:r w:rsidRPr="003F6F7F">
        <w:rPr>
          <w:b w:val="0"/>
          <w:bCs w:val="0"/>
          <w:i w:val="0"/>
          <w:iCs w:val="0"/>
          <w:color w:val="000000" w:themeColor="text1"/>
        </w:rPr>
        <w:t xml:space="preserve">. e oder f DSGVO erfolgt, Widerspruch einzulegen; dies gilt auch für ein auf diese Bestimmungen gestütztes </w:t>
      </w:r>
      <w:proofErr w:type="spellStart"/>
      <w:r w:rsidRPr="003F6F7F">
        <w:rPr>
          <w:b w:val="0"/>
          <w:bCs w:val="0"/>
          <w:i w:val="0"/>
          <w:iCs w:val="0"/>
          <w:color w:val="000000" w:themeColor="text1"/>
        </w:rPr>
        <w:t>Profiling</w:t>
      </w:r>
      <w:proofErr w:type="spellEnd"/>
      <w:r w:rsidRPr="003F6F7F">
        <w:rPr>
          <w:b w:val="0"/>
          <w:bCs w:val="0"/>
          <w:i w:val="0"/>
          <w:iCs w:val="0"/>
          <w:color w:val="000000" w:themeColor="text1"/>
        </w:rPr>
        <w:t xml:space="preserve">. </w:t>
      </w:r>
    </w:p>
    <w:p w14:paraId="41EB4CD1" w14:textId="77777777" w:rsidR="00EF311F" w:rsidRPr="003F6F7F" w:rsidRDefault="00EF311F" w:rsidP="000C39E2">
      <w:pPr>
        <w:pStyle w:val="berschrift4"/>
        <w:rPr>
          <w:b w:val="0"/>
          <w:bCs w:val="0"/>
          <w:i w:val="0"/>
          <w:iCs w:val="0"/>
          <w:color w:val="000000" w:themeColor="text1"/>
        </w:rPr>
      </w:pPr>
      <w:r w:rsidRPr="003F6F7F">
        <w:rPr>
          <w:b w:val="0"/>
          <w:bCs w:val="0"/>
          <w:i w:val="0"/>
          <w:iCs w:val="0"/>
          <w:color w:val="000000" w:themeColor="text1"/>
        </w:rPr>
        <w:t>Der Verantwortliche verarbeitet die Sie betreffenden personenbezogenen Daten nicht mehr, es sei denn, er kann zwingende schutzwürdige Gründe für die Verarbeitung nachweisen, die Ihre Interessen, Rechte und Freiheiten überwiegen, oder die Verarbeitung dient der Geltendmachung, Ausübung oder Verteidigung von Rechtsansprüchen.</w:t>
      </w:r>
    </w:p>
    <w:p w14:paraId="7AEEB375" w14:textId="77777777" w:rsidR="00EF311F" w:rsidRPr="003F6F7F" w:rsidRDefault="00EF311F" w:rsidP="000C39E2">
      <w:pPr>
        <w:pStyle w:val="berschrift4"/>
        <w:rPr>
          <w:b w:val="0"/>
          <w:bCs w:val="0"/>
          <w:i w:val="0"/>
          <w:iCs w:val="0"/>
          <w:color w:val="000000" w:themeColor="text1"/>
        </w:rPr>
      </w:pPr>
      <w:r w:rsidRPr="003F6F7F">
        <w:rPr>
          <w:b w:val="0"/>
          <w:bCs w:val="0"/>
          <w:i w:val="0"/>
          <w:iCs w:val="0"/>
          <w:color w:val="000000" w:themeColor="text1"/>
        </w:rPr>
        <w:t xml:space="preserve">Werden die Sie betreffenden personenbezogenen Daten verarbeitet, um Direktwerbung zu betreiben, haben Sie das Recht, jederzeit Widerspruch gegen die Verarbeitung der Sie betreffenden personenbezogenen Daten zum Zwecke derartiger Werbung einzulegen; dies gilt auch für das </w:t>
      </w:r>
      <w:proofErr w:type="spellStart"/>
      <w:r w:rsidRPr="003F6F7F">
        <w:rPr>
          <w:b w:val="0"/>
          <w:bCs w:val="0"/>
          <w:i w:val="0"/>
          <w:iCs w:val="0"/>
          <w:color w:val="000000" w:themeColor="text1"/>
        </w:rPr>
        <w:t>Profiling</w:t>
      </w:r>
      <w:proofErr w:type="spellEnd"/>
      <w:r w:rsidRPr="003F6F7F">
        <w:rPr>
          <w:b w:val="0"/>
          <w:bCs w:val="0"/>
          <w:i w:val="0"/>
          <w:iCs w:val="0"/>
          <w:color w:val="000000" w:themeColor="text1"/>
        </w:rPr>
        <w:t>, soweit es mit solcher Direktwerbung in Verbindung steht.</w:t>
      </w:r>
    </w:p>
    <w:p w14:paraId="32677EEC" w14:textId="77777777" w:rsidR="00EF311F" w:rsidRPr="003F6F7F" w:rsidRDefault="00EF311F" w:rsidP="000C39E2">
      <w:pPr>
        <w:pStyle w:val="berschrift4"/>
        <w:rPr>
          <w:b w:val="0"/>
          <w:bCs w:val="0"/>
          <w:i w:val="0"/>
          <w:iCs w:val="0"/>
          <w:color w:val="000000" w:themeColor="text1"/>
        </w:rPr>
      </w:pPr>
      <w:r w:rsidRPr="003F6F7F">
        <w:rPr>
          <w:b w:val="0"/>
          <w:bCs w:val="0"/>
          <w:i w:val="0"/>
          <w:iCs w:val="0"/>
          <w:color w:val="000000" w:themeColor="text1"/>
        </w:rPr>
        <w:t>Widersprechen Sie der Verarbeitung für Zwecke der Direktwerbung, so werden die Sie betreffenden personenbezogenen Daten nicht mehr für diese Zwecke verarbeitet.</w:t>
      </w:r>
    </w:p>
    <w:p w14:paraId="477D0178" w14:textId="77777777" w:rsidR="00EF311F" w:rsidRPr="000C39E2" w:rsidRDefault="00EF311F" w:rsidP="000C39E2">
      <w:pPr>
        <w:pStyle w:val="berschrift4"/>
        <w:rPr>
          <w:b w:val="0"/>
          <w:bCs w:val="0"/>
          <w:i w:val="0"/>
          <w:iCs w:val="0"/>
        </w:rPr>
      </w:pPr>
      <w:r w:rsidRPr="003F6F7F">
        <w:rPr>
          <w:b w:val="0"/>
          <w:bCs w:val="0"/>
          <w:i w:val="0"/>
          <w:iCs w:val="0"/>
          <w:color w:val="000000" w:themeColor="text1"/>
        </w:rPr>
        <w:t xml:space="preserve">Sie haben die Möglichkeit, im Zusammenhang mit der Nutzung von Diensten der Informationsgesellschaft – ungeachtet der Richtlinie 2002/58/EG – Ihr Widerspruchsrecht mittels automatisierter Verfahren auszuüben, bei </w:t>
      </w:r>
      <w:r w:rsidRPr="000C39E2">
        <w:rPr>
          <w:b w:val="0"/>
          <w:bCs w:val="0"/>
          <w:i w:val="0"/>
          <w:iCs w:val="0"/>
        </w:rPr>
        <w:t>denen technische Spezifikationen verwendet werden.</w:t>
      </w:r>
    </w:p>
    <w:p w14:paraId="21AE3B5A" w14:textId="77777777" w:rsidR="00224DCC" w:rsidRPr="002562E5" w:rsidRDefault="00224DCC" w:rsidP="000C39E2">
      <w:pPr>
        <w:pStyle w:val="berschrift3"/>
      </w:pPr>
      <w:bookmarkStart w:id="37" w:name="_Toc514437358"/>
      <w:bookmarkStart w:id="38" w:name="_Toc102643924"/>
      <w:r w:rsidRPr="002562E5">
        <w:t>Recht auf Widerruf der datenschutzrechtlichen Einwilligungserklärung</w:t>
      </w:r>
      <w:bookmarkEnd w:id="37"/>
      <w:bookmarkEnd w:id="38"/>
    </w:p>
    <w:p w14:paraId="3427AE9B" w14:textId="77777777" w:rsidR="00224DCC" w:rsidRPr="002562E5" w:rsidRDefault="00224DCC" w:rsidP="000145E9">
      <w:pPr>
        <w:widowControl w:val="0"/>
        <w:suppressAutoHyphens/>
        <w:spacing w:before="120" w:after="0" w:line="360" w:lineRule="auto"/>
        <w:ind w:left="1134"/>
        <w:jc w:val="both"/>
        <w:rPr>
          <w:rFonts w:ascii="Trebuchet MS" w:hAnsi="Trebuchet MS"/>
          <w:sz w:val="20"/>
          <w:szCs w:val="20"/>
        </w:rPr>
      </w:pPr>
      <w:r w:rsidRPr="002562E5">
        <w:rPr>
          <w:rFonts w:ascii="Trebuchet MS" w:hAnsi="Trebuchet MS"/>
          <w:sz w:val="20"/>
          <w:szCs w:val="20"/>
        </w:rPr>
        <w:t xml:space="preserve">Sie haben das Recht, Ihre datenschutzrechtliche Einwilligungserklärung jederzeit zu </w:t>
      </w:r>
      <w:r w:rsidRPr="002562E5">
        <w:rPr>
          <w:rFonts w:ascii="Trebuchet MS" w:hAnsi="Trebuchet MS"/>
          <w:sz w:val="20"/>
          <w:szCs w:val="20"/>
        </w:rPr>
        <w:lastRenderedPageBreak/>
        <w:t>widerrufen. Durch den Widerruf der Einwilligung wird die Rechtmäßigkeit der aufgrund der Einwilligung bis zum Widerruf erfolgten Verarbeitung nicht berührt.</w:t>
      </w:r>
    </w:p>
    <w:p w14:paraId="71625203" w14:textId="77777777" w:rsidR="00224DCC" w:rsidRPr="002562E5" w:rsidRDefault="00224DCC" w:rsidP="000C39E2">
      <w:pPr>
        <w:pStyle w:val="berschrift3"/>
      </w:pPr>
      <w:bookmarkStart w:id="39" w:name="_Toc514437359"/>
      <w:bookmarkStart w:id="40" w:name="_Toc102643925"/>
      <w:r w:rsidRPr="002562E5">
        <w:t xml:space="preserve">Automatisierte Entscheidung im Einzelfall einschließlich </w:t>
      </w:r>
      <w:proofErr w:type="spellStart"/>
      <w:r w:rsidRPr="002562E5">
        <w:t>Profiling</w:t>
      </w:r>
      <w:bookmarkEnd w:id="39"/>
      <w:bookmarkEnd w:id="40"/>
      <w:proofErr w:type="spellEnd"/>
    </w:p>
    <w:p w14:paraId="63F137E5" w14:textId="757064C2" w:rsidR="00224DCC" w:rsidRPr="008D2ECF" w:rsidRDefault="000C39E2" w:rsidP="000C39E2">
      <w:pPr>
        <w:spacing w:before="120" w:after="0" w:line="360" w:lineRule="auto"/>
        <w:ind w:left="1134"/>
        <w:jc w:val="both"/>
        <w:rPr>
          <w:rFonts w:ascii="Trebuchet MS" w:hAnsi="Trebuchet MS"/>
          <w:sz w:val="20"/>
          <w:szCs w:val="20"/>
        </w:rPr>
      </w:pPr>
      <w:r>
        <w:rPr>
          <w:rFonts w:ascii="Trebuchet MS" w:hAnsi="Trebuchet MS"/>
          <w:sz w:val="20"/>
          <w:szCs w:val="20"/>
        </w:rPr>
        <w:t xml:space="preserve">Sie </w:t>
      </w:r>
      <w:r w:rsidR="00224DCC" w:rsidRPr="008D2ECF">
        <w:rPr>
          <w:rFonts w:ascii="Trebuchet MS" w:hAnsi="Trebuchet MS"/>
          <w:sz w:val="20"/>
          <w:szCs w:val="20"/>
        </w:rPr>
        <w:t xml:space="preserve">haben das Recht, nicht einer ausschließlich auf einer automatisierten Verarbeitung – einschließlich </w:t>
      </w:r>
      <w:proofErr w:type="spellStart"/>
      <w:r w:rsidR="00224DCC" w:rsidRPr="008D2ECF">
        <w:rPr>
          <w:rFonts w:ascii="Trebuchet MS" w:hAnsi="Trebuchet MS"/>
          <w:sz w:val="20"/>
          <w:szCs w:val="20"/>
        </w:rPr>
        <w:t>Profiling</w:t>
      </w:r>
      <w:proofErr w:type="spellEnd"/>
      <w:r w:rsidR="00224DCC" w:rsidRPr="008D2ECF">
        <w:rPr>
          <w:rFonts w:ascii="Trebuchet MS" w:hAnsi="Trebuchet MS"/>
          <w:sz w:val="20"/>
          <w:szCs w:val="20"/>
        </w:rPr>
        <w:t xml:space="preserve"> – beruhenden Entscheidung unterworfen zu werden, die Ihnen </w:t>
      </w:r>
      <w:proofErr w:type="gramStart"/>
      <w:r w:rsidR="00224DCC" w:rsidRPr="008D2ECF">
        <w:rPr>
          <w:rFonts w:ascii="Trebuchet MS" w:hAnsi="Trebuchet MS"/>
          <w:sz w:val="20"/>
          <w:szCs w:val="20"/>
        </w:rPr>
        <w:t>gegenüber rechtliche Wirkung</w:t>
      </w:r>
      <w:proofErr w:type="gramEnd"/>
      <w:r w:rsidR="00224DCC" w:rsidRPr="008D2ECF">
        <w:rPr>
          <w:rFonts w:ascii="Trebuchet MS" w:hAnsi="Trebuchet MS"/>
          <w:sz w:val="20"/>
          <w:szCs w:val="20"/>
        </w:rPr>
        <w:t xml:space="preserve"> entfaltet oder Sie in ähnlicher Weise erheblich beeinträchtigt. Dies gilt nicht, wenn die Entscheidung </w:t>
      </w:r>
    </w:p>
    <w:p w14:paraId="37FA414E" w14:textId="77777777" w:rsidR="00224DCC" w:rsidRPr="008D2ECF" w:rsidRDefault="00224DCC" w:rsidP="000C39E2">
      <w:pPr>
        <w:widowControl w:val="0"/>
        <w:suppressAutoHyphens/>
        <w:spacing w:before="120" w:after="0" w:line="360" w:lineRule="auto"/>
        <w:ind w:left="1867" w:hanging="705"/>
        <w:jc w:val="both"/>
        <w:rPr>
          <w:rFonts w:ascii="Trebuchet MS" w:hAnsi="Trebuchet MS"/>
          <w:sz w:val="20"/>
          <w:szCs w:val="20"/>
        </w:rPr>
      </w:pPr>
      <w:r w:rsidRPr="008D2ECF">
        <w:rPr>
          <w:rFonts w:ascii="Trebuchet MS" w:hAnsi="Trebuchet MS"/>
          <w:sz w:val="20"/>
          <w:szCs w:val="20"/>
        </w:rPr>
        <w:t>(1)</w:t>
      </w:r>
      <w:r w:rsidRPr="008D2ECF">
        <w:rPr>
          <w:rFonts w:ascii="Trebuchet MS" w:hAnsi="Trebuchet MS"/>
          <w:sz w:val="20"/>
          <w:szCs w:val="20"/>
        </w:rPr>
        <w:tab/>
        <w:t>für den Abschluss oder die Erfüllung eines Vertrags zwischen Ihnen und dem Verantwortlichen erforderlich ist,</w:t>
      </w:r>
    </w:p>
    <w:p w14:paraId="16A82382" w14:textId="77777777" w:rsidR="00224DCC" w:rsidRPr="002562E5" w:rsidRDefault="00224DCC" w:rsidP="000C39E2">
      <w:pPr>
        <w:widowControl w:val="0"/>
        <w:suppressAutoHyphens/>
        <w:spacing w:before="120" w:after="0" w:line="360" w:lineRule="auto"/>
        <w:ind w:left="1867" w:hanging="705"/>
        <w:jc w:val="both"/>
        <w:rPr>
          <w:rFonts w:ascii="Trebuchet MS" w:hAnsi="Trebuchet MS"/>
          <w:sz w:val="20"/>
          <w:szCs w:val="20"/>
        </w:rPr>
      </w:pPr>
      <w:r w:rsidRPr="008D2ECF">
        <w:rPr>
          <w:rFonts w:ascii="Trebuchet MS" w:hAnsi="Trebuchet MS"/>
          <w:sz w:val="20"/>
          <w:szCs w:val="20"/>
        </w:rPr>
        <w:t>(2)</w:t>
      </w:r>
      <w:r w:rsidRPr="008D2ECF">
        <w:rPr>
          <w:rFonts w:ascii="Trebuchet MS" w:hAnsi="Trebuchet MS"/>
          <w:sz w:val="20"/>
          <w:szCs w:val="20"/>
        </w:rPr>
        <w:tab/>
        <w:t>aufgrund von Rechtsvorschriften der Union oder der Mitgliedstaaten, denen der Verantwortliche unterliegt, zulässig ist und diese Rechtsvorschriften angemessene Maßnahmen</w:t>
      </w:r>
      <w:r w:rsidRPr="002562E5">
        <w:rPr>
          <w:rFonts w:ascii="Trebuchet MS" w:hAnsi="Trebuchet MS"/>
          <w:sz w:val="20"/>
          <w:szCs w:val="20"/>
        </w:rPr>
        <w:t xml:space="preserve"> zur Wahrung Ihrer Rechte und Freiheiten sowie Ihrer berechtigten Interessen enthalten oder</w:t>
      </w:r>
    </w:p>
    <w:p w14:paraId="4B66E15B" w14:textId="77777777" w:rsidR="00224DCC" w:rsidRPr="002562E5" w:rsidRDefault="00224DCC" w:rsidP="000C39E2">
      <w:pPr>
        <w:widowControl w:val="0"/>
        <w:suppressAutoHyphens/>
        <w:spacing w:before="120" w:after="0" w:line="360" w:lineRule="auto"/>
        <w:ind w:left="1867" w:hanging="705"/>
        <w:jc w:val="both"/>
        <w:rPr>
          <w:rFonts w:ascii="Trebuchet MS" w:hAnsi="Trebuchet MS"/>
          <w:sz w:val="20"/>
          <w:szCs w:val="20"/>
        </w:rPr>
      </w:pPr>
      <w:r w:rsidRPr="002562E5">
        <w:rPr>
          <w:rFonts w:ascii="Trebuchet MS" w:hAnsi="Trebuchet MS"/>
          <w:sz w:val="20"/>
          <w:szCs w:val="20"/>
        </w:rPr>
        <w:t>(3)</w:t>
      </w:r>
      <w:r w:rsidRPr="002562E5">
        <w:rPr>
          <w:rFonts w:ascii="Trebuchet MS" w:hAnsi="Trebuchet MS"/>
          <w:sz w:val="20"/>
          <w:szCs w:val="20"/>
        </w:rPr>
        <w:tab/>
        <w:t>mit Ihrer ausdrücklichen Einwilligung erfolgt.</w:t>
      </w:r>
    </w:p>
    <w:p w14:paraId="44E04390" w14:textId="77777777" w:rsidR="00224DCC" w:rsidRPr="003F6F7F" w:rsidRDefault="00224DCC" w:rsidP="000C39E2">
      <w:pPr>
        <w:pStyle w:val="berschrift4"/>
        <w:rPr>
          <w:b w:val="0"/>
          <w:bCs w:val="0"/>
          <w:i w:val="0"/>
          <w:iCs w:val="0"/>
          <w:color w:val="000000" w:themeColor="text1"/>
        </w:rPr>
      </w:pPr>
      <w:r w:rsidRPr="003F6F7F">
        <w:rPr>
          <w:b w:val="0"/>
          <w:bCs w:val="0"/>
          <w:i w:val="0"/>
          <w:iCs w:val="0"/>
          <w:color w:val="000000" w:themeColor="text1"/>
        </w:rPr>
        <w:t xml:space="preserve">Allerdings dürfen diese Entscheidungen nicht auf besonderen Kategorien personenbezogener Daten nach Art. 9 Abs. 1 DSGVO beruhen, sofern nicht Art. 9 Abs. 2 </w:t>
      </w:r>
      <w:proofErr w:type="spellStart"/>
      <w:r w:rsidRPr="003F6F7F">
        <w:rPr>
          <w:b w:val="0"/>
          <w:bCs w:val="0"/>
          <w:i w:val="0"/>
          <w:iCs w:val="0"/>
          <w:color w:val="000000" w:themeColor="text1"/>
        </w:rPr>
        <w:t>lit</w:t>
      </w:r>
      <w:proofErr w:type="spellEnd"/>
      <w:r w:rsidRPr="003F6F7F">
        <w:rPr>
          <w:b w:val="0"/>
          <w:bCs w:val="0"/>
          <w:i w:val="0"/>
          <w:iCs w:val="0"/>
          <w:color w:val="000000" w:themeColor="text1"/>
        </w:rPr>
        <w:t>. a oder g DSGVO gilt und angemessene Maßnahmen zum Schutz der Rechte und Freiheiten sowie Ihrer berechtigten Interessen getroffen wurden.</w:t>
      </w:r>
    </w:p>
    <w:p w14:paraId="6A8CCD8B" w14:textId="77777777" w:rsidR="00224DCC" w:rsidRPr="003F6F7F" w:rsidRDefault="00224DCC" w:rsidP="000C39E2">
      <w:pPr>
        <w:pStyle w:val="berschrift4"/>
        <w:rPr>
          <w:b w:val="0"/>
          <w:bCs w:val="0"/>
          <w:i w:val="0"/>
          <w:iCs w:val="0"/>
          <w:color w:val="000000" w:themeColor="text1"/>
        </w:rPr>
      </w:pPr>
      <w:r w:rsidRPr="003F6F7F">
        <w:rPr>
          <w:b w:val="0"/>
          <w:bCs w:val="0"/>
          <w:i w:val="0"/>
          <w:iCs w:val="0"/>
          <w:color w:val="000000" w:themeColor="text1"/>
        </w:rPr>
        <w:t>Hinsichtlich der in (1) und (3) genannten Fälle trifft der Verantwortliche angemessene Maßnahmen, um die Rechte und Freiheiten sowie Ihre berechtigten Interessen zu wahren, wozu mindestens das Recht auf Erwirkung des Eingreifens einer Person seitens des Verantwortlichen, auf Darlegung des eigenen Standpunkts und auf Anfechtung der Entscheidung gehört.</w:t>
      </w:r>
    </w:p>
    <w:p w14:paraId="36B62C5B" w14:textId="77777777" w:rsidR="00224DCC" w:rsidRPr="002562E5" w:rsidRDefault="00224DCC" w:rsidP="000C39E2">
      <w:pPr>
        <w:pStyle w:val="berschrift3"/>
      </w:pPr>
      <w:bookmarkStart w:id="41" w:name="_Toc514437360"/>
      <w:bookmarkStart w:id="42" w:name="_Toc102643926"/>
      <w:r w:rsidRPr="002562E5">
        <w:t>Recht auf Beschwerde bei einer Aufsichtsbehörde</w:t>
      </w:r>
      <w:bookmarkEnd w:id="41"/>
      <w:bookmarkEnd w:id="42"/>
    </w:p>
    <w:p w14:paraId="05D07741" w14:textId="77777777" w:rsidR="00EF311F" w:rsidRPr="003F6F7F" w:rsidRDefault="00224DCC" w:rsidP="000C39E2">
      <w:pPr>
        <w:pStyle w:val="berschrift4"/>
        <w:rPr>
          <w:b w:val="0"/>
          <w:bCs w:val="0"/>
          <w:i w:val="0"/>
          <w:iCs w:val="0"/>
          <w:color w:val="000000" w:themeColor="text1"/>
        </w:rPr>
        <w:sectPr w:rsidR="00EF311F" w:rsidRPr="003F6F7F" w:rsidSect="00544CE3">
          <w:headerReference w:type="even" r:id="rId11"/>
          <w:headerReference w:type="default" r:id="rId12"/>
          <w:footerReference w:type="default" r:id="rId13"/>
          <w:type w:val="continuous"/>
          <w:pgSz w:w="11906" w:h="16838"/>
          <w:pgMar w:top="1417" w:right="1417" w:bottom="1134" w:left="1417" w:header="708" w:footer="708" w:gutter="0"/>
          <w:pgNumType w:fmt="numberInDash" w:start="1"/>
          <w:cols w:space="708"/>
          <w:docGrid w:linePitch="360"/>
        </w:sectPr>
      </w:pPr>
      <w:r w:rsidRPr="003F6F7F">
        <w:rPr>
          <w:b w:val="0"/>
          <w:bCs w:val="0"/>
          <w:i w:val="0"/>
          <w:iCs w:val="0"/>
          <w:color w:val="000000" w:themeColor="text1"/>
        </w:rPr>
        <w:t xml:space="preserve">Unbeschadet eines anderweitigen verwaltungsrechtlichen oder gerichtlichen </w:t>
      </w:r>
    </w:p>
    <w:p w14:paraId="297BA413" w14:textId="77777777" w:rsidR="00224DCC" w:rsidRPr="003F6F7F" w:rsidRDefault="00224DCC" w:rsidP="000C39E2">
      <w:pPr>
        <w:pStyle w:val="berschrift4"/>
        <w:rPr>
          <w:b w:val="0"/>
          <w:bCs w:val="0"/>
          <w:i w:val="0"/>
          <w:iCs w:val="0"/>
          <w:color w:val="000000" w:themeColor="text1"/>
        </w:rPr>
      </w:pPr>
      <w:r w:rsidRPr="003F6F7F">
        <w:rPr>
          <w:b w:val="0"/>
          <w:bCs w:val="0"/>
          <w:i w:val="0"/>
          <w:iCs w:val="0"/>
          <w:color w:val="000000" w:themeColor="text1"/>
        </w:rPr>
        <w:t xml:space="preserve">Rechtsbehelfs steht Ihnen das Recht auf Beschwerde bei einer Aufsichtsbehörde, insbesondere in dem Mitgliedstaat ihres Aufenthaltsorts, ihres Arbeitsplatzes oder des Orts des mutmaßlichen Verstoßes, zu, wenn Sie der Ansicht sind, dass die Verarbeitung der Sie betreffenden personenbezogenen Daten gegen die DSGVO verstößt. </w:t>
      </w:r>
    </w:p>
    <w:p w14:paraId="07522DDE" w14:textId="77777777" w:rsidR="00224DCC" w:rsidRPr="003F6F7F" w:rsidRDefault="00B7458D" w:rsidP="000C39E2">
      <w:pPr>
        <w:pStyle w:val="berschrift4"/>
        <w:rPr>
          <w:b w:val="0"/>
          <w:bCs w:val="0"/>
          <w:i w:val="0"/>
          <w:iCs w:val="0"/>
          <w:color w:val="000000" w:themeColor="text1"/>
        </w:rPr>
      </w:pPr>
      <w:r w:rsidRPr="003F6F7F">
        <w:rPr>
          <w:b w:val="0"/>
          <w:bCs w:val="0"/>
          <w:i w:val="0"/>
          <w:iCs w:val="0"/>
          <w:color w:val="000000" w:themeColor="text1"/>
        </w:rPr>
        <w:t>Die Aufsichtsbehörde</w:t>
      </w:r>
      <w:r w:rsidR="00224DCC" w:rsidRPr="003F6F7F">
        <w:rPr>
          <w:b w:val="0"/>
          <w:bCs w:val="0"/>
          <w:i w:val="0"/>
          <w:iCs w:val="0"/>
          <w:color w:val="000000" w:themeColor="text1"/>
        </w:rPr>
        <w:t>, bei der die Beschwerde eingereicht wurde, unterrichtet den Beschwerdeführer über den Stand und die Ergebnisse der Beschwerde einschließlich der Möglichkeit eines gerichtlichen Rechtsbehelfs nach Art. 78 DSGVO.</w:t>
      </w:r>
      <w:r w:rsidRPr="003F6F7F">
        <w:rPr>
          <w:rStyle w:val="Funotenzeichen"/>
          <w:b w:val="0"/>
          <w:bCs w:val="0"/>
          <w:i w:val="0"/>
          <w:iCs w:val="0"/>
          <w:color w:val="000000" w:themeColor="text1"/>
        </w:rPr>
        <w:t xml:space="preserve"> </w:t>
      </w:r>
    </w:p>
    <w:p w14:paraId="76B663A1" w14:textId="77777777" w:rsidR="00224DCC" w:rsidRPr="002562E5" w:rsidRDefault="00224DCC" w:rsidP="000145E9">
      <w:pPr>
        <w:widowControl w:val="0"/>
        <w:suppressAutoHyphens/>
        <w:spacing w:before="120" w:after="0" w:line="360" w:lineRule="auto"/>
        <w:jc w:val="both"/>
        <w:rPr>
          <w:rFonts w:ascii="Trebuchet MS" w:hAnsi="Trebuchet MS"/>
          <w:sz w:val="20"/>
          <w:szCs w:val="20"/>
        </w:rPr>
      </w:pPr>
    </w:p>
    <w:sectPr w:rsidR="00224DCC" w:rsidRPr="002562E5" w:rsidSect="00EB10C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8E990" w14:textId="77777777" w:rsidR="0002360A" w:rsidRDefault="0002360A" w:rsidP="007C2D61">
      <w:pPr>
        <w:spacing w:after="0" w:line="240" w:lineRule="auto"/>
      </w:pPr>
      <w:r>
        <w:separator/>
      </w:r>
    </w:p>
  </w:endnote>
  <w:endnote w:type="continuationSeparator" w:id="0">
    <w:p w14:paraId="21264A52" w14:textId="77777777" w:rsidR="0002360A" w:rsidRDefault="0002360A" w:rsidP="007C2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eSansOffice">
    <w:altName w:val="Cambria"/>
    <w:charset w:val="00"/>
    <w:family w:val="swiss"/>
    <w:pitch w:val="variable"/>
    <w:sig w:usb0="8000002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698238"/>
      <w:docPartObj>
        <w:docPartGallery w:val="Page Numbers (Bottom of Page)"/>
        <w:docPartUnique/>
      </w:docPartObj>
    </w:sdtPr>
    <w:sdtEndPr/>
    <w:sdtContent>
      <w:p w14:paraId="385839CE" w14:textId="33233247" w:rsidR="00D30D5A" w:rsidRDefault="00D30D5A">
        <w:pPr>
          <w:pStyle w:val="Fuzeile"/>
          <w:jc w:val="right"/>
        </w:pPr>
        <w:r>
          <w:t xml:space="preserve">Seite </w:t>
        </w:r>
        <w:r>
          <w:rPr>
            <w:b/>
            <w:bCs/>
          </w:rPr>
          <w:fldChar w:fldCharType="begin"/>
        </w:r>
        <w:r>
          <w:rPr>
            <w:b/>
            <w:bCs/>
          </w:rPr>
          <w:instrText>PAGE  \* Arabic  \* MERGEFORMAT</w:instrText>
        </w:r>
        <w:r>
          <w:rPr>
            <w:b/>
            <w:bCs/>
          </w:rPr>
          <w:fldChar w:fldCharType="separate"/>
        </w:r>
        <w:r>
          <w:rPr>
            <w:b/>
            <w:bCs/>
            <w:noProof/>
          </w:rPr>
          <w:t>14</w:t>
        </w:r>
        <w:r>
          <w:rPr>
            <w:b/>
            <w:bCs/>
          </w:rPr>
          <w:fldChar w:fldCharType="end"/>
        </w:r>
        <w:r>
          <w:t xml:space="preserve"> von </w:t>
        </w:r>
        <w:r>
          <w:rPr>
            <w:b/>
            <w:bCs/>
          </w:rPr>
          <w:fldChar w:fldCharType="begin"/>
        </w:r>
        <w:r>
          <w:rPr>
            <w:b/>
            <w:bCs/>
          </w:rPr>
          <w:instrText>NUMPAGES  \* Arabic  \* MERGEFORMAT</w:instrText>
        </w:r>
        <w:r>
          <w:rPr>
            <w:b/>
            <w:bCs/>
          </w:rPr>
          <w:fldChar w:fldCharType="separate"/>
        </w:r>
        <w:r>
          <w:rPr>
            <w:b/>
            <w:bCs/>
            <w:noProof/>
          </w:rPr>
          <w:t>110</w:t>
        </w:r>
        <w:r>
          <w:rPr>
            <w:b/>
            <w:bCs/>
          </w:rPr>
          <w:fldChar w:fldCharType="end"/>
        </w:r>
      </w:p>
    </w:sdtContent>
  </w:sdt>
  <w:p w14:paraId="279C01F4" w14:textId="4A0DB2B9" w:rsidR="00D30D5A" w:rsidRPr="005B31E3" w:rsidRDefault="00D30D5A" w:rsidP="00D156A2">
    <w:pPr>
      <w:pStyle w:val="Fuzeile"/>
      <w:jc w:val="right"/>
      <w:rPr>
        <w:rFonts w:ascii="Trebuchet MS" w:hAnsi="Trebuchet MS"/>
        <w:color w:val="1F3864" w:themeColor="accent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259C2" w14:textId="77777777" w:rsidR="0002360A" w:rsidRDefault="0002360A" w:rsidP="007C2D61">
      <w:pPr>
        <w:spacing w:after="0" w:line="240" w:lineRule="auto"/>
      </w:pPr>
      <w:r>
        <w:separator/>
      </w:r>
    </w:p>
  </w:footnote>
  <w:footnote w:type="continuationSeparator" w:id="0">
    <w:p w14:paraId="6ED8F7EB" w14:textId="77777777" w:rsidR="0002360A" w:rsidRDefault="0002360A" w:rsidP="007C2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880E" w14:textId="77777777" w:rsidR="00D30D5A" w:rsidRDefault="00D30D5A">
    <w:pPr>
      <w:pStyle w:val="Kopfzeile"/>
    </w:pPr>
    <w:r>
      <w:rPr>
        <w:noProof/>
        <w:lang w:eastAsia="de-DE"/>
      </w:rPr>
      <w:drawing>
        <wp:inline distT="0" distB="0" distL="0" distR="0" wp14:anchorId="270B90F3" wp14:editId="5A8A6E49">
          <wp:extent cx="5758815" cy="418465"/>
          <wp:effectExtent l="0" t="0" r="0" b="635"/>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4184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74A1" w14:textId="77777777" w:rsidR="00D30D5A" w:rsidRDefault="00D30D5A">
    <w:pPr>
      <w:pStyle w:val="Kopfzeile"/>
    </w:pPr>
  </w:p>
  <w:p w14:paraId="1EC221C7" w14:textId="77777777" w:rsidR="00D30D5A" w:rsidRDefault="00D30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C0E32"/>
    <w:multiLevelType w:val="hybridMultilevel"/>
    <w:tmpl w:val="7A6AD5AE"/>
    <w:lvl w:ilvl="0" w:tplc="04070005">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 w15:restartNumberingAfterBreak="0">
    <w:nsid w:val="1F6D5F60"/>
    <w:multiLevelType w:val="hybridMultilevel"/>
    <w:tmpl w:val="43BE467C"/>
    <w:lvl w:ilvl="0" w:tplc="04070005">
      <w:start w:val="1"/>
      <w:numFmt w:val="bullet"/>
      <w:lvlText w:val=""/>
      <w:lvlJc w:val="left"/>
      <w:pPr>
        <w:ind w:left="1773" w:hanging="360"/>
      </w:pPr>
      <w:rPr>
        <w:rFonts w:ascii="Wingdings" w:hAnsi="Wingdings" w:hint="default"/>
      </w:rPr>
    </w:lvl>
    <w:lvl w:ilvl="1" w:tplc="04070019" w:tentative="1">
      <w:start w:val="1"/>
      <w:numFmt w:val="lowerLetter"/>
      <w:lvlText w:val="%2."/>
      <w:lvlJc w:val="left"/>
      <w:pPr>
        <w:ind w:left="2493" w:hanging="360"/>
      </w:pPr>
    </w:lvl>
    <w:lvl w:ilvl="2" w:tplc="0407001B" w:tentative="1">
      <w:start w:val="1"/>
      <w:numFmt w:val="lowerRoman"/>
      <w:lvlText w:val="%3."/>
      <w:lvlJc w:val="right"/>
      <w:pPr>
        <w:ind w:left="3213" w:hanging="180"/>
      </w:pPr>
    </w:lvl>
    <w:lvl w:ilvl="3" w:tplc="0407000F" w:tentative="1">
      <w:start w:val="1"/>
      <w:numFmt w:val="decimal"/>
      <w:lvlText w:val="%4."/>
      <w:lvlJc w:val="left"/>
      <w:pPr>
        <w:ind w:left="3933" w:hanging="360"/>
      </w:pPr>
    </w:lvl>
    <w:lvl w:ilvl="4" w:tplc="04070019" w:tentative="1">
      <w:start w:val="1"/>
      <w:numFmt w:val="lowerLetter"/>
      <w:lvlText w:val="%5."/>
      <w:lvlJc w:val="left"/>
      <w:pPr>
        <w:ind w:left="4653" w:hanging="360"/>
      </w:pPr>
    </w:lvl>
    <w:lvl w:ilvl="5" w:tplc="0407001B" w:tentative="1">
      <w:start w:val="1"/>
      <w:numFmt w:val="lowerRoman"/>
      <w:lvlText w:val="%6."/>
      <w:lvlJc w:val="right"/>
      <w:pPr>
        <w:ind w:left="5373" w:hanging="180"/>
      </w:pPr>
    </w:lvl>
    <w:lvl w:ilvl="6" w:tplc="0407000F" w:tentative="1">
      <w:start w:val="1"/>
      <w:numFmt w:val="decimal"/>
      <w:lvlText w:val="%7."/>
      <w:lvlJc w:val="left"/>
      <w:pPr>
        <w:ind w:left="6093" w:hanging="360"/>
      </w:pPr>
    </w:lvl>
    <w:lvl w:ilvl="7" w:tplc="04070019" w:tentative="1">
      <w:start w:val="1"/>
      <w:numFmt w:val="lowerLetter"/>
      <w:lvlText w:val="%8."/>
      <w:lvlJc w:val="left"/>
      <w:pPr>
        <w:ind w:left="6813" w:hanging="360"/>
      </w:pPr>
    </w:lvl>
    <w:lvl w:ilvl="8" w:tplc="0407001B" w:tentative="1">
      <w:start w:val="1"/>
      <w:numFmt w:val="lowerRoman"/>
      <w:lvlText w:val="%9."/>
      <w:lvlJc w:val="right"/>
      <w:pPr>
        <w:ind w:left="7533" w:hanging="180"/>
      </w:pPr>
    </w:lvl>
  </w:abstractNum>
  <w:abstractNum w:abstractNumId="2" w15:restartNumberingAfterBreak="0">
    <w:nsid w:val="46560A21"/>
    <w:multiLevelType w:val="hybridMultilevel"/>
    <w:tmpl w:val="A7388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F51F4D"/>
    <w:multiLevelType w:val="multilevel"/>
    <w:tmpl w:val="8BCA531C"/>
    <w:lvl w:ilvl="0">
      <w:start w:val="1"/>
      <w:numFmt w:val="decimal"/>
      <w:pStyle w:val="berschrift2"/>
      <w:lvlText w:val="%1."/>
      <w:lvlJc w:val="left"/>
      <w:pPr>
        <w:ind w:left="360" w:hanging="360"/>
      </w:pPr>
    </w:lvl>
    <w:lvl w:ilvl="1">
      <w:start w:val="1"/>
      <w:numFmt w:val="decimal"/>
      <w:pStyle w:val="berschrift3"/>
      <w:lvlText w:val="%1.%2."/>
      <w:lvlJc w:val="left"/>
      <w:pPr>
        <w:ind w:left="792" w:hanging="432"/>
      </w:pPr>
    </w:lvl>
    <w:lvl w:ilvl="2">
      <w:start w:val="1"/>
      <w:numFmt w:val="decimal"/>
      <w:pStyle w:val="berschrift4"/>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9075585"/>
    <w:multiLevelType w:val="hybridMultilevel"/>
    <w:tmpl w:val="4C9432CE"/>
    <w:lvl w:ilvl="0" w:tplc="04070005">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5" w15:restartNumberingAfterBreak="0">
    <w:nsid w:val="4D087359"/>
    <w:multiLevelType w:val="hybridMultilevel"/>
    <w:tmpl w:val="EA80DCA0"/>
    <w:lvl w:ilvl="0" w:tplc="04070005">
      <w:start w:val="1"/>
      <w:numFmt w:val="bullet"/>
      <w:lvlText w:val=""/>
      <w:lvlJc w:val="left"/>
      <w:pPr>
        <w:ind w:left="1494" w:hanging="360"/>
      </w:pPr>
      <w:rPr>
        <w:rFonts w:ascii="Wingdings" w:hAnsi="Wingding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6" w15:restartNumberingAfterBreak="0">
    <w:nsid w:val="643F0E21"/>
    <w:multiLevelType w:val="hybridMultilevel"/>
    <w:tmpl w:val="E666722A"/>
    <w:lvl w:ilvl="0" w:tplc="225EE14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2D56C9"/>
    <w:multiLevelType w:val="hybridMultilevel"/>
    <w:tmpl w:val="684455F4"/>
    <w:lvl w:ilvl="0" w:tplc="04070005">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8" w15:restartNumberingAfterBreak="0">
    <w:nsid w:val="6F6C5D98"/>
    <w:multiLevelType w:val="hybridMultilevel"/>
    <w:tmpl w:val="C5DAD5E2"/>
    <w:lvl w:ilvl="0" w:tplc="04070005">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9" w15:restartNumberingAfterBreak="0">
    <w:nsid w:val="727F38F0"/>
    <w:multiLevelType w:val="multilevel"/>
    <w:tmpl w:val="68ECAA28"/>
    <w:lvl w:ilvl="0">
      <w:start w:val="1"/>
      <w:numFmt w:val="decimal"/>
      <w:pStyle w:val="AV1"/>
      <w:lvlText w:val="%1."/>
      <w:lvlJc w:val="left"/>
      <w:pPr>
        <w:ind w:left="50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V11"/>
      <w:lvlText w:val="%1.%2."/>
      <w:lvlJc w:val="left"/>
      <w:pPr>
        <w:ind w:left="907" w:hanging="547"/>
      </w:pPr>
      <w:rPr>
        <w:rFonts w:hint="default"/>
        <w:b w:val="0"/>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46B0F2A"/>
    <w:multiLevelType w:val="multilevel"/>
    <w:tmpl w:val="CC046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BC17557"/>
    <w:multiLevelType w:val="hybridMultilevel"/>
    <w:tmpl w:val="D0D647F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924D88"/>
    <w:multiLevelType w:val="hybridMultilevel"/>
    <w:tmpl w:val="1DB64E3A"/>
    <w:lvl w:ilvl="0" w:tplc="04070005">
      <w:start w:val="1"/>
      <w:numFmt w:val="bullet"/>
      <w:lvlText w:val=""/>
      <w:lvlJc w:val="left"/>
      <w:pPr>
        <w:ind w:left="1776" w:hanging="360"/>
      </w:pPr>
      <w:rPr>
        <w:rFonts w:ascii="Wingdings" w:hAnsi="Wingding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3" w15:restartNumberingAfterBreak="0">
    <w:nsid w:val="7E2E01AA"/>
    <w:multiLevelType w:val="hybridMultilevel"/>
    <w:tmpl w:val="1A98B0FE"/>
    <w:lvl w:ilvl="0" w:tplc="307E99A0">
      <w:numFmt w:val="bullet"/>
      <w:lvlText w:val="-"/>
      <w:lvlJc w:val="left"/>
      <w:pPr>
        <w:ind w:left="2133" w:hanging="360"/>
      </w:pPr>
      <w:rPr>
        <w:rFonts w:ascii="Trebuchet MS" w:eastAsiaTheme="minorHAnsi" w:hAnsi="Trebuchet MS" w:cstheme="minorBidi" w:hint="default"/>
      </w:rPr>
    </w:lvl>
    <w:lvl w:ilvl="1" w:tplc="04070003" w:tentative="1">
      <w:start w:val="1"/>
      <w:numFmt w:val="bullet"/>
      <w:lvlText w:val="o"/>
      <w:lvlJc w:val="left"/>
      <w:pPr>
        <w:ind w:left="2853" w:hanging="360"/>
      </w:pPr>
      <w:rPr>
        <w:rFonts w:ascii="Courier New" w:hAnsi="Courier New" w:cs="Courier New" w:hint="default"/>
      </w:rPr>
    </w:lvl>
    <w:lvl w:ilvl="2" w:tplc="04070005" w:tentative="1">
      <w:start w:val="1"/>
      <w:numFmt w:val="bullet"/>
      <w:lvlText w:val=""/>
      <w:lvlJc w:val="left"/>
      <w:pPr>
        <w:ind w:left="3573" w:hanging="360"/>
      </w:pPr>
      <w:rPr>
        <w:rFonts w:ascii="Wingdings" w:hAnsi="Wingdings" w:hint="default"/>
      </w:rPr>
    </w:lvl>
    <w:lvl w:ilvl="3" w:tplc="04070001" w:tentative="1">
      <w:start w:val="1"/>
      <w:numFmt w:val="bullet"/>
      <w:lvlText w:val=""/>
      <w:lvlJc w:val="left"/>
      <w:pPr>
        <w:ind w:left="4293" w:hanging="360"/>
      </w:pPr>
      <w:rPr>
        <w:rFonts w:ascii="Symbol" w:hAnsi="Symbol" w:hint="default"/>
      </w:rPr>
    </w:lvl>
    <w:lvl w:ilvl="4" w:tplc="04070003" w:tentative="1">
      <w:start w:val="1"/>
      <w:numFmt w:val="bullet"/>
      <w:lvlText w:val="o"/>
      <w:lvlJc w:val="left"/>
      <w:pPr>
        <w:ind w:left="5013" w:hanging="360"/>
      </w:pPr>
      <w:rPr>
        <w:rFonts w:ascii="Courier New" w:hAnsi="Courier New" w:cs="Courier New" w:hint="default"/>
      </w:rPr>
    </w:lvl>
    <w:lvl w:ilvl="5" w:tplc="04070005" w:tentative="1">
      <w:start w:val="1"/>
      <w:numFmt w:val="bullet"/>
      <w:lvlText w:val=""/>
      <w:lvlJc w:val="left"/>
      <w:pPr>
        <w:ind w:left="5733" w:hanging="360"/>
      </w:pPr>
      <w:rPr>
        <w:rFonts w:ascii="Wingdings" w:hAnsi="Wingdings" w:hint="default"/>
      </w:rPr>
    </w:lvl>
    <w:lvl w:ilvl="6" w:tplc="04070001" w:tentative="1">
      <w:start w:val="1"/>
      <w:numFmt w:val="bullet"/>
      <w:lvlText w:val=""/>
      <w:lvlJc w:val="left"/>
      <w:pPr>
        <w:ind w:left="6453" w:hanging="360"/>
      </w:pPr>
      <w:rPr>
        <w:rFonts w:ascii="Symbol" w:hAnsi="Symbol" w:hint="default"/>
      </w:rPr>
    </w:lvl>
    <w:lvl w:ilvl="7" w:tplc="04070003" w:tentative="1">
      <w:start w:val="1"/>
      <w:numFmt w:val="bullet"/>
      <w:lvlText w:val="o"/>
      <w:lvlJc w:val="left"/>
      <w:pPr>
        <w:ind w:left="7173" w:hanging="360"/>
      </w:pPr>
      <w:rPr>
        <w:rFonts w:ascii="Courier New" w:hAnsi="Courier New" w:cs="Courier New" w:hint="default"/>
      </w:rPr>
    </w:lvl>
    <w:lvl w:ilvl="8" w:tplc="04070005" w:tentative="1">
      <w:start w:val="1"/>
      <w:numFmt w:val="bullet"/>
      <w:lvlText w:val=""/>
      <w:lvlJc w:val="left"/>
      <w:pPr>
        <w:ind w:left="7893" w:hanging="360"/>
      </w:pPr>
      <w:rPr>
        <w:rFonts w:ascii="Wingdings" w:hAnsi="Wingdings" w:hint="default"/>
      </w:rPr>
    </w:lvl>
  </w:abstractNum>
  <w:abstractNum w:abstractNumId="14" w15:restartNumberingAfterBreak="0">
    <w:nsid w:val="7E6651D7"/>
    <w:multiLevelType w:val="hybridMultilevel"/>
    <w:tmpl w:val="867605AE"/>
    <w:lvl w:ilvl="0" w:tplc="5ED2F27E">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F5D5D09"/>
    <w:multiLevelType w:val="hybridMultilevel"/>
    <w:tmpl w:val="D6ECAEB2"/>
    <w:lvl w:ilvl="0" w:tplc="656C7500">
      <w:start w:val="26"/>
      <w:numFmt w:val="bullet"/>
      <w:lvlText w:val="-"/>
      <w:lvlJc w:val="left"/>
      <w:pPr>
        <w:ind w:left="1854" w:hanging="360"/>
      </w:pPr>
      <w:rPr>
        <w:rFonts w:ascii="Trebuchet MS" w:eastAsiaTheme="majorEastAsia" w:hAnsi="Trebuchet MS" w:cstheme="majorBidi"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num w:numId="1" w16cid:durableId="1250894775">
    <w:abstractNumId w:val="9"/>
  </w:num>
  <w:num w:numId="2" w16cid:durableId="104620937">
    <w:abstractNumId w:val="0"/>
  </w:num>
  <w:num w:numId="3" w16cid:durableId="1022634605">
    <w:abstractNumId w:val="1"/>
  </w:num>
  <w:num w:numId="4" w16cid:durableId="908423648">
    <w:abstractNumId w:val="12"/>
  </w:num>
  <w:num w:numId="5" w16cid:durableId="871654043">
    <w:abstractNumId w:val="11"/>
  </w:num>
  <w:num w:numId="6" w16cid:durableId="802428954">
    <w:abstractNumId w:val="8"/>
  </w:num>
  <w:num w:numId="7" w16cid:durableId="1886789322">
    <w:abstractNumId w:val="4"/>
  </w:num>
  <w:num w:numId="8" w16cid:durableId="520893522">
    <w:abstractNumId w:val="7"/>
  </w:num>
  <w:num w:numId="9" w16cid:durableId="438835645">
    <w:abstractNumId w:val="5"/>
  </w:num>
  <w:num w:numId="10" w16cid:durableId="929041560">
    <w:abstractNumId w:val="3"/>
  </w:num>
  <w:num w:numId="11" w16cid:durableId="1475099007">
    <w:abstractNumId w:val="13"/>
  </w:num>
  <w:num w:numId="12" w16cid:durableId="1234075137">
    <w:abstractNumId w:val="14"/>
  </w:num>
  <w:num w:numId="13" w16cid:durableId="2006321013">
    <w:abstractNumId w:val="2"/>
  </w:num>
  <w:num w:numId="14" w16cid:durableId="2142141961">
    <w:abstractNumId w:val="15"/>
  </w:num>
  <w:num w:numId="15" w16cid:durableId="2003585765">
    <w:abstractNumId w:val="6"/>
  </w:num>
  <w:num w:numId="16" w16cid:durableId="140306349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AEB"/>
    <w:rsid w:val="00002CE8"/>
    <w:rsid w:val="00010F20"/>
    <w:rsid w:val="0001177D"/>
    <w:rsid w:val="000123B0"/>
    <w:rsid w:val="000145E9"/>
    <w:rsid w:val="0001751C"/>
    <w:rsid w:val="0002360A"/>
    <w:rsid w:val="000239AE"/>
    <w:rsid w:val="000272DD"/>
    <w:rsid w:val="0005159D"/>
    <w:rsid w:val="000516FB"/>
    <w:rsid w:val="000675F9"/>
    <w:rsid w:val="0007302C"/>
    <w:rsid w:val="0009177F"/>
    <w:rsid w:val="00092C79"/>
    <w:rsid w:val="000960D5"/>
    <w:rsid w:val="000A03EF"/>
    <w:rsid w:val="000C0DB3"/>
    <w:rsid w:val="000C39E2"/>
    <w:rsid w:val="000D2921"/>
    <w:rsid w:val="000E546A"/>
    <w:rsid w:val="000F5981"/>
    <w:rsid w:val="00106292"/>
    <w:rsid w:val="00122B98"/>
    <w:rsid w:val="001300A5"/>
    <w:rsid w:val="00154D9F"/>
    <w:rsid w:val="001602C8"/>
    <w:rsid w:val="001616C5"/>
    <w:rsid w:val="00164FDA"/>
    <w:rsid w:val="0017093B"/>
    <w:rsid w:val="00184483"/>
    <w:rsid w:val="00193F75"/>
    <w:rsid w:val="00195725"/>
    <w:rsid w:val="001B0D3D"/>
    <w:rsid w:val="001B159A"/>
    <w:rsid w:val="001C01CA"/>
    <w:rsid w:val="001C4D25"/>
    <w:rsid w:val="001F0BDA"/>
    <w:rsid w:val="001F7C61"/>
    <w:rsid w:val="00202434"/>
    <w:rsid w:val="00203934"/>
    <w:rsid w:val="00220E70"/>
    <w:rsid w:val="00223A4F"/>
    <w:rsid w:val="00224DCC"/>
    <w:rsid w:val="00231145"/>
    <w:rsid w:val="00236703"/>
    <w:rsid w:val="00243BFD"/>
    <w:rsid w:val="002520B0"/>
    <w:rsid w:val="00252BB3"/>
    <w:rsid w:val="002562E5"/>
    <w:rsid w:val="0026663F"/>
    <w:rsid w:val="00277B85"/>
    <w:rsid w:val="0028005C"/>
    <w:rsid w:val="002848B9"/>
    <w:rsid w:val="002A04BB"/>
    <w:rsid w:val="002A53C7"/>
    <w:rsid w:val="002A6232"/>
    <w:rsid w:val="002B137C"/>
    <w:rsid w:val="002C1350"/>
    <w:rsid w:val="002E23F0"/>
    <w:rsid w:val="002F1615"/>
    <w:rsid w:val="002F5595"/>
    <w:rsid w:val="003218EF"/>
    <w:rsid w:val="00323744"/>
    <w:rsid w:val="00331FB1"/>
    <w:rsid w:val="003323A9"/>
    <w:rsid w:val="003342C1"/>
    <w:rsid w:val="00342745"/>
    <w:rsid w:val="00343A39"/>
    <w:rsid w:val="00362DA8"/>
    <w:rsid w:val="00365118"/>
    <w:rsid w:val="00366695"/>
    <w:rsid w:val="00372C70"/>
    <w:rsid w:val="00381A7E"/>
    <w:rsid w:val="003A1456"/>
    <w:rsid w:val="003A38DB"/>
    <w:rsid w:val="003A629A"/>
    <w:rsid w:val="003B11B2"/>
    <w:rsid w:val="003B78A4"/>
    <w:rsid w:val="003C445A"/>
    <w:rsid w:val="003E2E61"/>
    <w:rsid w:val="003E7BCC"/>
    <w:rsid w:val="003F6F7F"/>
    <w:rsid w:val="00400143"/>
    <w:rsid w:val="004115A2"/>
    <w:rsid w:val="004245CA"/>
    <w:rsid w:val="00436D03"/>
    <w:rsid w:val="00437BB6"/>
    <w:rsid w:val="00442A0D"/>
    <w:rsid w:val="004451AE"/>
    <w:rsid w:val="00460C53"/>
    <w:rsid w:val="00470073"/>
    <w:rsid w:val="004741F8"/>
    <w:rsid w:val="004745F5"/>
    <w:rsid w:val="00481044"/>
    <w:rsid w:val="004B267C"/>
    <w:rsid w:val="004E50EF"/>
    <w:rsid w:val="004E7C2F"/>
    <w:rsid w:val="004F52E1"/>
    <w:rsid w:val="00501766"/>
    <w:rsid w:val="00511933"/>
    <w:rsid w:val="00513968"/>
    <w:rsid w:val="00513A14"/>
    <w:rsid w:val="00515080"/>
    <w:rsid w:val="005317CF"/>
    <w:rsid w:val="00544CE3"/>
    <w:rsid w:val="0057347E"/>
    <w:rsid w:val="00584B6F"/>
    <w:rsid w:val="005A0DEA"/>
    <w:rsid w:val="005A0EB5"/>
    <w:rsid w:val="005B31E3"/>
    <w:rsid w:val="005B6402"/>
    <w:rsid w:val="005B743E"/>
    <w:rsid w:val="005C5F07"/>
    <w:rsid w:val="005E2CEE"/>
    <w:rsid w:val="005E6523"/>
    <w:rsid w:val="005E6A16"/>
    <w:rsid w:val="005F48D9"/>
    <w:rsid w:val="005F4F5F"/>
    <w:rsid w:val="00600109"/>
    <w:rsid w:val="0060213E"/>
    <w:rsid w:val="00610DBE"/>
    <w:rsid w:val="00612B70"/>
    <w:rsid w:val="00625793"/>
    <w:rsid w:val="00626FD1"/>
    <w:rsid w:val="00634AAF"/>
    <w:rsid w:val="006420ED"/>
    <w:rsid w:val="00673F9B"/>
    <w:rsid w:val="00684D52"/>
    <w:rsid w:val="006863D1"/>
    <w:rsid w:val="00686929"/>
    <w:rsid w:val="00692FFB"/>
    <w:rsid w:val="006B33B8"/>
    <w:rsid w:val="006C1530"/>
    <w:rsid w:val="006C5086"/>
    <w:rsid w:val="006D46CC"/>
    <w:rsid w:val="006F22B0"/>
    <w:rsid w:val="007006CF"/>
    <w:rsid w:val="00746719"/>
    <w:rsid w:val="007525C9"/>
    <w:rsid w:val="00753F69"/>
    <w:rsid w:val="007707C6"/>
    <w:rsid w:val="007729AE"/>
    <w:rsid w:val="0077490E"/>
    <w:rsid w:val="00775AEB"/>
    <w:rsid w:val="00781698"/>
    <w:rsid w:val="007A79BB"/>
    <w:rsid w:val="007B0DDA"/>
    <w:rsid w:val="007B13F8"/>
    <w:rsid w:val="007B7093"/>
    <w:rsid w:val="007C2D61"/>
    <w:rsid w:val="007C684F"/>
    <w:rsid w:val="007D2B6E"/>
    <w:rsid w:val="007D74F5"/>
    <w:rsid w:val="007E2CB5"/>
    <w:rsid w:val="007F6B09"/>
    <w:rsid w:val="00815378"/>
    <w:rsid w:val="00830CBC"/>
    <w:rsid w:val="00831DB5"/>
    <w:rsid w:val="00835A3A"/>
    <w:rsid w:val="00847B77"/>
    <w:rsid w:val="00852504"/>
    <w:rsid w:val="008573AD"/>
    <w:rsid w:val="0088585C"/>
    <w:rsid w:val="008873E1"/>
    <w:rsid w:val="008947C8"/>
    <w:rsid w:val="008A6E03"/>
    <w:rsid w:val="008B095E"/>
    <w:rsid w:val="008D2ECF"/>
    <w:rsid w:val="008E2BE1"/>
    <w:rsid w:val="008F6437"/>
    <w:rsid w:val="008F728E"/>
    <w:rsid w:val="0090132C"/>
    <w:rsid w:val="00910D6F"/>
    <w:rsid w:val="00913337"/>
    <w:rsid w:val="0092612C"/>
    <w:rsid w:val="00940772"/>
    <w:rsid w:val="009629A1"/>
    <w:rsid w:val="00963D27"/>
    <w:rsid w:val="00965FE3"/>
    <w:rsid w:val="009802BC"/>
    <w:rsid w:val="009B6A1E"/>
    <w:rsid w:val="009D0143"/>
    <w:rsid w:val="009D5FC3"/>
    <w:rsid w:val="00A02815"/>
    <w:rsid w:val="00A11C78"/>
    <w:rsid w:val="00A20C97"/>
    <w:rsid w:val="00A22F94"/>
    <w:rsid w:val="00A33F94"/>
    <w:rsid w:val="00A44248"/>
    <w:rsid w:val="00A45B20"/>
    <w:rsid w:val="00A47198"/>
    <w:rsid w:val="00A5364B"/>
    <w:rsid w:val="00A57DC7"/>
    <w:rsid w:val="00A73545"/>
    <w:rsid w:val="00A75436"/>
    <w:rsid w:val="00A80858"/>
    <w:rsid w:val="00A90512"/>
    <w:rsid w:val="00AA5B3D"/>
    <w:rsid w:val="00AA7B7F"/>
    <w:rsid w:val="00AB4B7D"/>
    <w:rsid w:val="00AD2FD6"/>
    <w:rsid w:val="00AE2EF9"/>
    <w:rsid w:val="00AF0F0F"/>
    <w:rsid w:val="00B01E63"/>
    <w:rsid w:val="00B2304E"/>
    <w:rsid w:val="00B361AD"/>
    <w:rsid w:val="00B46037"/>
    <w:rsid w:val="00B51280"/>
    <w:rsid w:val="00B54F78"/>
    <w:rsid w:val="00B55766"/>
    <w:rsid w:val="00B62BED"/>
    <w:rsid w:val="00B70286"/>
    <w:rsid w:val="00B71588"/>
    <w:rsid w:val="00B73030"/>
    <w:rsid w:val="00B7458D"/>
    <w:rsid w:val="00B84AD8"/>
    <w:rsid w:val="00BA2743"/>
    <w:rsid w:val="00BB0D88"/>
    <w:rsid w:val="00BB4DEF"/>
    <w:rsid w:val="00BC0152"/>
    <w:rsid w:val="00BC41CD"/>
    <w:rsid w:val="00BC513C"/>
    <w:rsid w:val="00BE1C85"/>
    <w:rsid w:val="00BE2515"/>
    <w:rsid w:val="00BE5024"/>
    <w:rsid w:val="00BF3361"/>
    <w:rsid w:val="00BF6D44"/>
    <w:rsid w:val="00C12E2D"/>
    <w:rsid w:val="00C13DFC"/>
    <w:rsid w:val="00C22DD8"/>
    <w:rsid w:val="00C314E4"/>
    <w:rsid w:val="00C52902"/>
    <w:rsid w:val="00C66811"/>
    <w:rsid w:val="00C7341C"/>
    <w:rsid w:val="00C74EED"/>
    <w:rsid w:val="00C86898"/>
    <w:rsid w:val="00CA04B6"/>
    <w:rsid w:val="00CA1FE8"/>
    <w:rsid w:val="00CA66D6"/>
    <w:rsid w:val="00CB57B4"/>
    <w:rsid w:val="00CC75A3"/>
    <w:rsid w:val="00CD0A14"/>
    <w:rsid w:val="00CD123D"/>
    <w:rsid w:val="00CE67AA"/>
    <w:rsid w:val="00D03D82"/>
    <w:rsid w:val="00D03E82"/>
    <w:rsid w:val="00D04C11"/>
    <w:rsid w:val="00D06031"/>
    <w:rsid w:val="00D156A2"/>
    <w:rsid w:val="00D1606E"/>
    <w:rsid w:val="00D30D5A"/>
    <w:rsid w:val="00D3128B"/>
    <w:rsid w:val="00D347FA"/>
    <w:rsid w:val="00D442D9"/>
    <w:rsid w:val="00D45505"/>
    <w:rsid w:val="00D528F8"/>
    <w:rsid w:val="00D658C4"/>
    <w:rsid w:val="00D74B4A"/>
    <w:rsid w:val="00D76708"/>
    <w:rsid w:val="00D81094"/>
    <w:rsid w:val="00DA07E0"/>
    <w:rsid w:val="00DA3055"/>
    <w:rsid w:val="00DB10B6"/>
    <w:rsid w:val="00DB1A26"/>
    <w:rsid w:val="00DC2FDC"/>
    <w:rsid w:val="00DC32D0"/>
    <w:rsid w:val="00DD69F9"/>
    <w:rsid w:val="00DF40D8"/>
    <w:rsid w:val="00DF5740"/>
    <w:rsid w:val="00E00BCA"/>
    <w:rsid w:val="00E0265D"/>
    <w:rsid w:val="00E0656D"/>
    <w:rsid w:val="00E06E2E"/>
    <w:rsid w:val="00E55124"/>
    <w:rsid w:val="00E55EFA"/>
    <w:rsid w:val="00E7113A"/>
    <w:rsid w:val="00E714A0"/>
    <w:rsid w:val="00E73557"/>
    <w:rsid w:val="00E752D4"/>
    <w:rsid w:val="00E84EFA"/>
    <w:rsid w:val="00E95502"/>
    <w:rsid w:val="00EA3960"/>
    <w:rsid w:val="00EA556A"/>
    <w:rsid w:val="00EA6834"/>
    <w:rsid w:val="00EA7D43"/>
    <w:rsid w:val="00EB10C7"/>
    <w:rsid w:val="00ED081F"/>
    <w:rsid w:val="00ED45BF"/>
    <w:rsid w:val="00ED5B9A"/>
    <w:rsid w:val="00EF2378"/>
    <w:rsid w:val="00EF311F"/>
    <w:rsid w:val="00EF404D"/>
    <w:rsid w:val="00EF5BF4"/>
    <w:rsid w:val="00F00FE3"/>
    <w:rsid w:val="00F14C37"/>
    <w:rsid w:val="00F210FA"/>
    <w:rsid w:val="00F22AC4"/>
    <w:rsid w:val="00F32AF5"/>
    <w:rsid w:val="00F4181B"/>
    <w:rsid w:val="00F53627"/>
    <w:rsid w:val="00F60900"/>
    <w:rsid w:val="00F60952"/>
    <w:rsid w:val="00F765FC"/>
    <w:rsid w:val="00F82976"/>
    <w:rsid w:val="00F851F2"/>
    <w:rsid w:val="00F932AF"/>
    <w:rsid w:val="00FA2155"/>
    <w:rsid w:val="00FA58F1"/>
    <w:rsid w:val="00FA5B14"/>
    <w:rsid w:val="00FA7747"/>
    <w:rsid w:val="00FB514D"/>
    <w:rsid w:val="00FD3671"/>
    <w:rsid w:val="00FE14DA"/>
    <w:rsid w:val="00FF57CF"/>
    <w:rsid w:val="00FF7B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6B1FA"/>
  <w15:docId w15:val="{F20A317F-4E08-406C-859A-7511A6BD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2E5"/>
  </w:style>
  <w:style w:type="paragraph" w:styleId="berschrift1">
    <w:name w:val="heading 1"/>
    <w:basedOn w:val="Standard"/>
    <w:next w:val="Standard"/>
    <w:link w:val="berschrift1Zchn"/>
    <w:uiPriority w:val="9"/>
    <w:qFormat/>
    <w:rsid w:val="0077490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basedOn w:val="Standard"/>
    <w:next w:val="Standard"/>
    <w:link w:val="berschrift2Zchn"/>
    <w:uiPriority w:val="9"/>
    <w:unhideWhenUsed/>
    <w:qFormat/>
    <w:rsid w:val="004B267C"/>
    <w:pPr>
      <w:keepNext/>
      <w:widowControl w:val="0"/>
      <w:numPr>
        <w:numId w:val="10"/>
      </w:numPr>
      <w:suppressAutoHyphens/>
      <w:spacing w:before="480" w:after="0" w:line="360" w:lineRule="auto"/>
      <w:ind w:left="1134" w:hanging="1134"/>
      <w:jc w:val="both"/>
      <w:outlineLvl w:val="1"/>
    </w:pPr>
    <w:rPr>
      <w:rFonts w:ascii="Trebuchet MS" w:eastAsiaTheme="majorEastAsia" w:hAnsi="Trebuchet MS" w:cstheme="majorBidi"/>
      <w:b/>
      <w:bCs/>
      <w:sz w:val="24"/>
      <w:szCs w:val="20"/>
    </w:rPr>
  </w:style>
  <w:style w:type="paragraph" w:styleId="berschrift3">
    <w:name w:val="heading 3"/>
    <w:basedOn w:val="Standard"/>
    <w:next w:val="Standard"/>
    <w:link w:val="berschrift3Zchn"/>
    <w:uiPriority w:val="9"/>
    <w:unhideWhenUsed/>
    <w:qFormat/>
    <w:rsid w:val="005A0EB5"/>
    <w:pPr>
      <w:widowControl w:val="0"/>
      <w:numPr>
        <w:ilvl w:val="1"/>
        <w:numId w:val="10"/>
      </w:numPr>
      <w:suppressAutoHyphens/>
      <w:spacing w:before="120" w:after="0" w:line="360" w:lineRule="auto"/>
      <w:ind w:left="1134" w:hanging="1134"/>
      <w:jc w:val="both"/>
      <w:outlineLvl w:val="2"/>
    </w:pPr>
    <w:rPr>
      <w:rFonts w:ascii="Trebuchet MS" w:eastAsiaTheme="majorEastAsia" w:hAnsi="Trebuchet MS" w:cstheme="majorBidi"/>
      <w:b/>
      <w:bCs/>
      <w:color w:val="002060"/>
      <w:sz w:val="20"/>
      <w:szCs w:val="20"/>
    </w:rPr>
  </w:style>
  <w:style w:type="paragraph" w:styleId="berschrift4">
    <w:name w:val="heading 4"/>
    <w:basedOn w:val="berschrift3"/>
    <w:next w:val="Standard"/>
    <w:link w:val="berschrift4Zchn"/>
    <w:uiPriority w:val="9"/>
    <w:unhideWhenUsed/>
    <w:qFormat/>
    <w:rsid w:val="005A0EB5"/>
    <w:pPr>
      <w:keepNext/>
      <w:numPr>
        <w:ilvl w:val="2"/>
      </w:numPr>
      <w:ind w:left="1134" w:hanging="1134"/>
      <w:outlineLvl w:val="3"/>
    </w:pPr>
    <w:rPr>
      <w:i/>
      <w:iCs/>
    </w:rPr>
  </w:style>
  <w:style w:type="paragraph" w:styleId="berschrift5">
    <w:name w:val="heading 5"/>
    <w:basedOn w:val="Standard"/>
    <w:next w:val="Standard"/>
    <w:link w:val="berschrift5Zchn"/>
    <w:uiPriority w:val="9"/>
    <w:unhideWhenUsed/>
    <w:qFormat/>
    <w:rsid w:val="00A02815"/>
    <w:pPr>
      <w:keepNext/>
      <w:keepLines/>
      <w:spacing w:before="200" w:after="0"/>
      <w:ind w:left="1224" w:hanging="504"/>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berschrift3"/>
    <w:uiPriority w:val="34"/>
    <w:qFormat/>
    <w:rsid w:val="000145E9"/>
    <w:pPr>
      <w:outlineLvl w:val="9"/>
    </w:pPr>
    <w:rPr>
      <w:rFonts w:eastAsiaTheme="minorHAnsi" w:cstheme="minorBidi"/>
      <w:b w:val="0"/>
      <w:bCs w:val="0"/>
      <w:color w:val="auto"/>
    </w:rPr>
  </w:style>
  <w:style w:type="character" w:customStyle="1" w:styleId="berschrift2Zchn">
    <w:name w:val="Überschrift 2 Zchn"/>
    <w:basedOn w:val="Absatz-Standardschriftart"/>
    <w:link w:val="berschrift2"/>
    <w:uiPriority w:val="9"/>
    <w:rsid w:val="004B267C"/>
    <w:rPr>
      <w:rFonts w:ascii="Trebuchet MS" w:eastAsiaTheme="majorEastAsia" w:hAnsi="Trebuchet MS" w:cstheme="majorBidi"/>
      <w:b/>
      <w:bCs/>
      <w:sz w:val="24"/>
      <w:szCs w:val="20"/>
    </w:rPr>
  </w:style>
  <w:style w:type="paragraph" w:styleId="Kopfzeile">
    <w:name w:val="header"/>
    <w:basedOn w:val="Standard"/>
    <w:link w:val="KopfzeileZchn"/>
    <w:uiPriority w:val="99"/>
    <w:unhideWhenUsed/>
    <w:rsid w:val="007C2D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2D61"/>
  </w:style>
  <w:style w:type="paragraph" w:styleId="Fuzeile">
    <w:name w:val="footer"/>
    <w:basedOn w:val="Standard"/>
    <w:link w:val="FuzeileZchn"/>
    <w:uiPriority w:val="99"/>
    <w:unhideWhenUsed/>
    <w:rsid w:val="007C2D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2D61"/>
  </w:style>
  <w:style w:type="paragraph" w:styleId="Sprechblasentext">
    <w:name w:val="Balloon Text"/>
    <w:basedOn w:val="Standard"/>
    <w:link w:val="SprechblasentextZchn"/>
    <w:uiPriority w:val="99"/>
    <w:semiHidden/>
    <w:unhideWhenUsed/>
    <w:rsid w:val="007C2D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2D61"/>
    <w:rPr>
      <w:rFonts w:ascii="Tahoma" w:hAnsi="Tahoma" w:cs="Tahoma"/>
      <w:sz w:val="16"/>
      <w:szCs w:val="16"/>
    </w:rPr>
  </w:style>
  <w:style w:type="character" w:customStyle="1" w:styleId="berschrift3Zchn">
    <w:name w:val="Überschrift 3 Zchn"/>
    <w:basedOn w:val="Absatz-Standardschriftart"/>
    <w:link w:val="berschrift3"/>
    <w:uiPriority w:val="9"/>
    <w:rsid w:val="005A0EB5"/>
    <w:rPr>
      <w:rFonts w:ascii="Trebuchet MS" w:eastAsiaTheme="majorEastAsia" w:hAnsi="Trebuchet MS" w:cstheme="majorBidi"/>
      <w:b/>
      <w:bCs/>
      <w:color w:val="002060"/>
      <w:sz w:val="20"/>
      <w:szCs w:val="20"/>
    </w:rPr>
  </w:style>
  <w:style w:type="character" w:customStyle="1" w:styleId="berschrift4Zchn">
    <w:name w:val="Überschrift 4 Zchn"/>
    <w:basedOn w:val="Absatz-Standardschriftart"/>
    <w:link w:val="berschrift4"/>
    <w:uiPriority w:val="9"/>
    <w:rsid w:val="005A0EB5"/>
    <w:rPr>
      <w:rFonts w:ascii="Trebuchet MS" w:eastAsiaTheme="majorEastAsia" w:hAnsi="Trebuchet MS" w:cstheme="majorBidi"/>
      <w:b/>
      <w:bCs/>
      <w:i/>
      <w:iCs/>
      <w:color w:val="002060"/>
      <w:sz w:val="20"/>
      <w:szCs w:val="20"/>
    </w:rPr>
  </w:style>
  <w:style w:type="character" w:styleId="Hyperlink">
    <w:name w:val="Hyperlink"/>
    <w:basedOn w:val="Absatz-Standardschriftart"/>
    <w:uiPriority w:val="99"/>
    <w:unhideWhenUsed/>
    <w:rsid w:val="00224DCC"/>
    <w:rPr>
      <w:color w:val="0000FF"/>
      <w:u w:val="single"/>
    </w:rPr>
  </w:style>
  <w:style w:type="character" w:customStyle="1" w:styleId="berschrift1Zchn">
    <w:name w:val="Überschrift 1 Zchn"/>
    <w:basedOn w:val="Absatz-Standardschriftart"/>
    <w:link w:val="berschrift1"/>
    <w:uiPriority w:val="9"/>
    <w:rsid w:val="0077490E"/>
    <w:rPr>
      <w:rFonts w:asciiTheme="majorHAnsi" w:eastAsiaTheme="majorEastAsia" w:hAnsiTheme="majorHAnsi" w:cstheme="majorBidi"/>
      <w:b/>
      <w:bCs/>
      <w:color w:val="2F5496" w:themeColor="accent1" w:themeShade="BF"/>
      <w:sz w:val="28"/>
      <w:szCs w:val="28"/>
    </w:rPr>
  </w:style>
  <w:style w:type="character" w:styleId="Kommentarzeichen">
    <w:name w:val="annotation reference"/>
    <w:basedOn w:val="Absatz-Standardschriftart"/>
    <w:uiPriority w:val="99"/>
    <w:semiHidden/>
    <w:unhideWhenUsed/>
    <w:rsid w:val="00831DB5"/>
    <w:rPr>
      <w:sz w:val="16"/>
      <w:szCs w:val="16"/>
    </w:rPr>
  </w:style>
  <w:style w:type="paragraph" w:styleId="Kommentartext">
    <w:name w:val="annotation text"/>
    <w:basedOn w:val="Standard"/>
    <w:link w:val="KommentartextZchn"/>
    <w:uiPriority w:val="99"/>
    <w:semiHidden/>
    <w:unhideWhenUsed/>
    <w:rsid w:val="00831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31DB5"/>
    <w:rPr>
      <w:sz w:val="20"/>
      <w:szCs w:val="20"/>
    </w:rPr>
  </w:style>
  <w:style w:type="paragraph" w:styleId="Kommentarthema">
    <w:name w:val="annotation subject"/>
    <w:basedOn w:val="Kommentartext"/>
    <w:next w:val="Kommentartext"/>
    <w:link w:val="KommentarthemaZchn"/>
    <w:uiPriority w:val="99"/>
    <w:semiHidden/>
    <w:unhideWhenUsed/>
    <w:rsid w:val="00831DB5"/>
    <w:rPr>
      <w:b/>
      <w:bCs/>
    </w:rPr>
  </w:style>
  <w:style w:type="character" w:customStyle="1" w:styleId="KommentarthemaZchn">
    <w:name w:val="Kommentarthema Zchn"/>
    <w:basedOn w:val="KommentartextZchn"/>
    <w:link w:val="Kommentarthema"/>
    <w:uiPriority w:val="99"/>
    <w:semiHidden/>
    <w:rsid w:val="00831DB5"/>
    <w:rPr>
      <w:b/>
      <w:bCs/>
      <w:sz w:val="20"/>
      <w:szCs w:val="20"/>
    </w:rPr>
  </w:style>
  <w:style w:type="paragraph" w:customStyle="1" w:styleId="AV1">
    <w:name w:val="AV_1"/>
    <w:basedOn w:val="Listenabsatz"/>
    <w:rsid w:val="00831DB5"/>
    <w:pPr>
      <w:numPr>
        <w:ilvl w:val="0"/>
        <w:numId w:val="1"/>
      </w:numPr>
      <w:spacing w:before="360" w:after="240"/>
      <w:ind w:left="567" w:hanging="567"/>
    </w:pPr>
    <w:rPr>
      <w:rFonts w:ascii="Arial" w:eastAsia="Calibri" w:hAnsi="Arial" w:cs="Arial"/>
      <w:b/>
      <w:sz w:val="18"/>
      <w:szCs w:val="18"/>
    </w:rPr>
  </w:style>
  <w:style w:type="paragraph" w:customStyle="1" w:styleId="AV11">
    <w:name w:val="AV_1.1"/>
    <w:basedOn w:val="Listenabsatz"/>
    <w:link w:val="AV11Zchn"/>
    <w:rsid w:val="00831DB5"/>
    <w:pPr>
      <w:numPr>
        <w:numId w:val="1"/>
      </w:numPr>
      <w:spacing w:after="120" w:line="300" w:lineRule="auto"/>
      <w:ind w:left="567" w:hanging="567"/>
    </w:pPr>
    <w:rPr>
      <w:rFonts w:ascii="Arial" w:eastAsia="Calibri" w:hAnsi="Arial" w:cs="Arial"/>
      <w:sz w:val="18"/>
      <w:szCs w:val="18"/>
    </w:rPr>
  </w:style>
  <w:style w:type="character" w:customStyle="1" w:styleId="AV11Zchn">
    <w:name w:val="AV_1.1 Zchn"/>
    <w:basedOn w:val="Absatz-Standardschriftart"/>
    <w:link w:val="AV11"/>
    <w:rsid w:val="00831DB5"/>
    <w:rPr>
      <w:rFonts w:ascii="Arial" w:eastAsia="Calibri" w:hAnsi="Arial" w:cs="Arial"/>
      <w:sz w:val="18"/>
      <w:szCs w:val="18"/>
    </w:rPr>
  </w:style>
  <w:style w:type="paragraph" w:customStyle="1" w:styleId="AHinweis">
    <w:name w:val="AHinweis"/>
    <w:basedOn w:val="Standard"/>
    <w:link w:val="AHinweisZchn"/>
    <w:rsid w:val="006863D1"/>
    <w:pPr>
      <w:pBdr>
        <w:top w:val="single" w:sz="2" w:space="1" w:color="BF1B29"/>
        <w:left w:val="single" w:sz="2" w:space="4" w:color="BF1B29"/>
        <w:bottom w:val="single" w:sz="2" w:space="1" w:color="BF1B29"/>
        <w:right w:val="single" w:sz="2" w:space="4" w:color="BF1B29"/>
      </w:pBdr>
      <w:spacing w:before="360" w:after="240" w:line="284" w:lineRule="exact"/>
      <w:ind w:left="142"/>
    </w:pPr>
    <w:rPr>
      <w:rFonts w:ascii="Arial" w:eastAsia="TheSansOffice" w:hAnsi="Arial" w:cs="Arial"/>
      <w:b/>
      <w:color w:val="FF0000"/>
      <w:kern w:val="10"/>
      <w:sz w:val="18"/>
      <w:szCs w:val="20"/>
      <w:lang w:eastAsia="de-DE"/>
    </w:rPr>
  </w:style>
  <w:style w:type="character" w:customStyle="1" w:styleId="AHinweisZchn">
    <w:name w:val="AHinweis Zchn"/>
    <w:basedOn w:val="Absatz-Standardschriftart"/>
    <w:link w:val="AHinweis"/>
    <w:rsid w:val="006863D1"/>
    <w:rPr>
      <w:rFonts w:ascii="Arial" w:eastAsia="TheSansOffice" w:hAnsi="Arial" w:cs="Arial"/>
      <w:b/>
      <w:color w:val="FF0000"/>
      <w:kern w:val="10"/>
      <w:sz w:val="18"/>
      <w:szCs w:val="20"/>
      <w:lang w:eastAsia="de-DE"/>
    </w:rPr>
  </w:style>
  <w:style w:type="paragraph" w:styleId="Funotentext">
    <w:name w:val="footnote text"/>
    <w:basedOn w:val="Standard"/>
    <w:link w:val="FunotentextZchn"/>
    <w:uiPriority w:val="99"/>
    <w:unhideWhenUsed/>
    <w:rsid w:val="002E23F0"/>
    <w:pPr>
      <w:spacing w:after="0" w:line="240" w:lineRule="auto"/>
    </w:pPr>
    <w:rPr>
      <w:sz w:val="20"/>
      <w:szCs w:val="20"/>
    </w:rPr>
  </w:style>
  <w:style w:type="character" w:customStyle="1" w:styleId="FunotentextZchn">
    <w:name w:val="Fußnotentext Zchn"/>
    <w:basedOn w:val="Absatz-Standardschriftart"/>
    <w:link w:val="Funotentext"/>
    <w:uiPriority w:val="99"/>
    <w:rsid w:val="002E23F0"/>
    <w:rPr>
      <w:sz w:val="20"/>
      <w:szCs w:val="20"/>
    </w:rPr>
  </w:style>
  <w:style w:type="character" w:styleId="Funotenzeichen">
    <w:name w:val="footnote reference"/>
    <w:basedOn w:val="Absatz-Standardschriftart"/>
    <w:uiPriority w:val="99"/>
    <w:semiHidden/>
    <w:unhideWhenUsed/>
    <w:rsid w:val="002E23F0"/>
    <w:rPr>
      <w:vertAlign w:val="superscript"/>
    </w:rPr>
  </w:style>
  <w:style w:type="paragraph" w:customStyle="1" w:styleId="Listenabsatz2">
    <w:name w:val="Listenabsatz 2"/>
    <w:basedOn w:val="berschrift4"/>
    <w:rsid w:val="00223A4F"/>
    <w:rPr>
      <w:b w:val="0"/>
    </w:rPr>
  </w:style>
  <w:style w:type="character" w:customStyle="1" w:styleId="berschrift5Zchn">
    <w:name w:val="Überschrift 5 Zchn"/>
    <w:basedOn w:val="Absatz-Standardschriftart"/>
    <w:link w:val="berschrift5"/>
    <w:uiPriority w:val="9"/>
    <w:rsid w:val="00A02815"/>
    <w:rPr>
      <w:rFonts w:asciiTheme="majorHAnsi" w:eastAsiaTheme="majorEastAsia" w:hAnsiTheme="majorHAnsi" w:cstheme="majorBidi"/>
      <w:color w:val="1F3763" w:themeColor="accent1" w:themeShade="7F"/>
    </w:rPr>
  </w:style>
  <w:style w:type="paragraph" w:customStyle="1" w:styleId="Listenabsatz03">
    <w:name w:val="Listenabsatz 03"/>
    <w:basedOn w:val="berschrift4"/>
    <w:link w:val="Listenabsatz03Zchn"/>
    <w:qFormat/>
    <w:rsid w:val="007707C6"/>
    <w:pPr>
      <w:keepNext w:val="0"/>
    </w:pPr>
    <w:rPr>
      <w:b w:val="0"/>
      <w:i w:val="0"/>
      <w:color w:val="auto"/>
    </w:rPr>
  </w:style>
  <w:style w:type="character" w:customStyle="1" w:styleId="Listenabsatz03Zchn">
    <w:name w:val="Listenabsatz 03 Zchn"/>
    <w:basedOn w:val="berschrift4Zchn"/>
    <w:link w:val="Listenabsatz03"/>
    <w:rsid w:val="007707C6"/>
    <w:rPr>
      <w:rFonts w:ascii="Trebuchet MS" w:eastAsiaTheme="majorEastAsia" w:hAnsi="Trebuchet MS" w:cstheme="majorBidi"/>
      <w:b w:val="0"/>
      <w:bCs/>
      <w:i w:val="0"/>
      <w:iCs/>
      <w:color w:val="002060"/>
      <w:sz w:val="20"/>
      <w:szCs w:val="20"/>
    </w:rPr>
  </w:style>
  <w:style w:type="paragraph" w:styleId="Endnotentext">
    <w:name w:val="endnote text"/>
    <w:basedOn w:val="Standard"/>
    <w:link w:val="EndnotentextZchn"/>
    <w:uiPriority w:val="99"/>
    <w:semiHidden/>
    <w:unhideWhenUsed/>
    <w:rsid w:val="000145E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0145E9"/>
    <w:rPr>
      <w:sz w:val="20"/>
      <w:szCs w:val="20"/>
    </w:rPr>
  </w:style>
  <w:style w:type="character" w:styleId="Endnotenzeichen">
    <w:name w:val="endnote reference"/>
    <w:basedOn w:val="Absatz-Standardschriftart"/>
    <w:uiPriority w:val="99"/>
    <w:semiHidden/>
    <w:unhideWhenUsed/>
    <w:rsid w:val="000145E9"/>
    <w:rPr>
      <w:vertAlign w:val="superscript"/>
    </w:rPr>
  </w:style>
  <w:style w:type="character" w:styleId="BesuchterLink">
    <w:name w:val="FollowedHyperlink"/>
    <w:basedOn w:val="Absatz-Standardschriftart"/>
    <w:uiPriority w:val="99"/>
    <w:semiHidden/>
    <w:unhideWhenUsed/>
    <w:rsid w:val="002C1350"/>
    <w:rPr>
      <w:color w:val="954F72" w:themeColor="followedHyperlink"/>
      <w:u w:val="single"/>
    </w:rPr>
  </w:style>
  <w:style w:type="paragraph" w:styleId="Inhaltsverzeichnisberschrift">
    <w:name w:val="TOC Heading"/>
    <w:basedOn w:val="berschrift1"/>
    <w:next w:val="Standard"/>
    <w:uiPriority w:val="39"/>
    <w:unhideWhenUsed/>
    <w:qFormat/>
    <w:rsid w:val="00202434"/>
    <w:pPr>
      <w:outlineLvl w:val="9"/>
    </w:pPr>
    <w:rPr>
      <w:lang w:eastAsia="de-DE"/>
    </w:rPr>
  </w:style>
  <w:style w:type="paragraph" w:styleId="Verzeichnis1">
    <w:name w:val="toc 1"/>
    <w:basedOn w:val="Standard"/>
    <w:next w:val="Standard"/>
    <w:autoRedefine/>
    <w:uiPriority w:val="39"/>
    <w:unhideWhenUsed/>
    <w:rsid w:val="00202434"/>
    <w:pPr>
      <w:spacing w:after="100"/>
    </w:pPr>
  </w:style>
  <w:style w:type="paragraph" w:styleId="Verzeichnis2">
    <w:name w:val="toc 2"/>
    <w:basedOn w:val="Standard"/>
    <w:next w:val="Standard"/>
    <w:autoRedefine/>
    <w:uiPriority w:val="39"/>
    <w:unhideWhenUsed/>
    <w:rsid w:val="00202434"/>
    <w:pPr>
      <w:spacing w:after="100"/>
      <w:ind w:left="220"/>
    </w:pPr>
  </w:style>
  <w:style w:type="paragraph" w:styleId="Verzeichnis3">
    <w:name w:val="toc 3"/>
    <w:basedOn w:val="Standard"/>
    <w:next w:val="Standard"/>
    <w:autoRedefine/>
    <w:uiPriority w:val="39"/>
    <w:unhideWhenUsed/>
    <w:rsid w:val="00202434"/>
    <w:pPr>
      <w:spacing w:after="100"/>
      <w:ind w:left="440"/>
    </w:pPr>
  </w:style>
  <w:style w:type="paragraph" w:styleId="Verzeichnis4">
    <w:name w:val="toc 4"/>
    <w:basedOn w:val="Standard"/>
    <w:next w:val="Standard"/>
    <w:autoRedefine/>
    <w:uiPriority w:val="39"/>
    <w:unhideWhenUsed/>
    <w:rsid w:val="00202434"/>
    <w:pPr>
      <w:spacing w:after="100"/>
      <w:ind w:left="660"/>
    </w:pPr>
    <w:rPr>
      <w:rFonts w:eastAsiaTheme="minorEastAsia"/>
      <w:lang w:eastAsia="de-DE"/>
    </w:rPr>
  </w:style>
  <w:style w:type="paragraph" w:styleId="Verzeichnis5">
    <w:name w:val="toc 5"/>
    <w:basedOn w:val="Standard"/>
    <w:next w:val="Standard"/>
    <w:autoRedefine/>
    <w:uiPriority w:val="39"/>
    <w:unhideWhenUsed/>
    <w:rsid w:val="00202434"/>
    <w:pPr>
      <w:spacing w:after="100"/>
      <w:ind w:left="880"/>
    </w:pPr>
    <w:rPr>
      <w:rFonts w:eastAsiaTheme="minorEastAsia"/>
      <w:lang w:eastAsia="de-DE"/>
    </w:rPr>
  </w:style>
  <w:style w:type="paragraph" w:styleId="Verzeichnis6">
    <w:name w:val="toc 6"/>
    <w:basedOn w:val="Standard"/>
    <w:next w:val="Standard"/>
    <w:autoRedefine/>
    <w:uiPriority w:val="39"/>
    <w:unhideWhenUsed/>
    <w:rsid w:val="00202434"/>
    <w:pPr>
      <w:spacing w:after="100"/>
      <w:ind w:left="1100"/>
    </w:pPr>
    <w:rPr>
      <w:rFonts w:eastAsiaTheme="minorEastAsia"/>
      <w:lang w:eastAsia="de-DE"/>
    </w:rPr>
  </w:style>
  <w:style w:type="paragraph" w:styleId="Verzeichnis7">
    <w:name w:val="toc 7"/>
    <w:basedOn w:val="Standard"/>
    <w:next w:val="Standard"/>
    <w:autoRedefine/>
    <w:uiPriority w:val="39"/>
    <w:unhideWhenUsed/>
    <w:rsid w:val="00202434"/>
    <w:pPr>
      <w:spacing w:after="100"/>
      <w:ind w:left="1320"/>
    </w:pPr>
    <w:rPr>
      <w:rFonts w:eastAsiaTheme="minorEastAsia"/>
      <w:lang w:eastAsia="de-DE"/>
    </w:rPr>
  </w:style>
  <w:style w:type="paragraph" w:styleId="Verzeichnis8">
    <w:name w:val="toc 8"/>
    <w:basedOn w:val="Standard"/>
    <w:next w:val="Standard"/>
    <w:autoRedefine/>
    <w:uiPriority w:val="39"/>
    <w:unhideWhenUsed/>
    <w:rsid w:val="00202434"/>
    <w:pPr>
      <w:spacing w:after="100"/>
      <w:ind w:left="1540"/>
    </w:pPr>
    <w:rPr>
      <w:rFonts w:eastAsiaTheme="minorEastAsia"/>
      <w:lang w:eastAsia="de-DE"/>
    </w:rPr>
  </w:style>
  <w:style w:type="paragraph" w:styleId="Verzeichnis9">
    <w:name w:val="toc 9"/>
    <w:basedOn w:val="Standard"/>
    <w:next w:val="Standard"/>
    <w:autoRedefine/>
    <w:uiPriority w:val="39"/>
    <w:unhideWhenUsed/>
    <w:rsid w:val="00202434"/>
    <w:pPr>
      <w:spacing w:after="100"/>
      <w:ind w:left="1760"/>
    </w:pPr>
    <w:rPr>
      <w:rFonts w:eastAsiaTheme="minorEastAsia"/>
      <w:lang w:eastAsia="de-DE"/>
    </w:rPr>
  </w:style>
  <w:style w:type="character" w:styleId="Fett">
    <w:name w:val="Strong"/>
    <w:basedOn w:val="Absatz-Standardschriftart"/>
    <w:uiPriority w:val="22"/>
    <w:qFormat/>
    <w:rsid w:val="001C4D25"/>
    <w:rPr>
      <w:b/>
      <w:bCs/>
    </w:rPr>
  </w:style>
  <w:style w:type="character" w:styleId="Hervorhebung">
    <w:name w:val="Emphasis"/>
    <w:basedOn w:val="Absatz-Standardschriftart"/>
    <w:uiPriority w:val="20"/>
    <w:qFormat/>
    <w:rsid w:val="0007302C"/>
    <w:rPr>
      <w:i/>
      <w:iCs/>
    </w:rPr>
  </w:style>
  <w:style w:type="character" w:customStyle="1" w:styleId="text-light">
    <w:name w:val="text-light"/>
    <w:basedOn w:val="Absatz-Standardschriftart"/>
    <w:rsid w:val="00B01E63"/>
  </w:style>
  <w:style w:type="character" w:styleId="NichtaufgelsteErwhnung">
    <w:name w:val="Unresolved Mention"/>
    <w:basedOn w:val="Absatz-Standardschriftart"/>
    <w:uiPriority w:val="99"/>
    <w:semiHidden/>
    <w:unhideWhenUsed/>
    <w:rsid w:val="00154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51318">
      <w:bodyDiv w:val="1"/>
      <w:marLeft w:val="0"/>
      <w:marRight w:val="0"/>
      <w:marTop w:val="0"/>
      <w:marBottom w:val="0"/>
      <w:divBdr>
        <w:top w:val="none" w:sz="0" w:space="0" w:color="auto"/>
        <w:left w:val="none" w:sz="0" w:space="0" w:color="auto"/>
        <w:bottom w:val="none" w:sz="0" w:space="0" w:color="auto"/>
        <w:right w:val="none" w:sz="0" w:space="0" w:color="auto"/>
      </w:divBdr>
    </w:div>
    <w:div w:id="672034407">
      <w:bodyDiv w:val="1"/>
      <w:marLeft w:val="0"/>
      <w:marRight w:val="0"/>
      <w:marTop w:val="0"/>
      <w:marBottom w:val="0"/>
      <w:divBdr>
        <w:top w:val="none" w:sz="0" w:space="0" w:color="auto"/>
        <w:left w:val="none" w:sz="0" w:space="0" w:color="auto"/>
        <w:bottom w:val="none" w:sz="0" w:space="0" w:color="auto"/>
        <w:right w:val="none" w:sz="0" w:space="0" w:color="auto"/>
      </w:divBdr>
    </w:div>
    <w:div w:id="801966969">
      <w:bodyDiv w:val="1"/>
      <w:marLeft w:val="0"/>
      <w:marRight w:val="0"/>
      <w:marTop w:val="0"/>
      <w:marBottom w:val="0"/>
      <w:divBdr>
        <w:top w:val="none" w:sz="0" w:space="0" w:color="auto"/>
        <w:left w:val="none" w:sz="0" w:space="0" w:color="auto"/>
        <w:bottom w:val="none" w:sz="0" w:space="0" w:color="auto"/>
        <w:right w:val="none" w:sz="0" w:space="0" w:color="auto"/>
      </w:divBdr>
    </w:div>
    <w:div w:id="945190967">
      <w:bodyDiv w:val="1"/>
      <w:marLeft w:val="0"/>
      <w:marRight w:val="0"/>
      <w:marTop w:val="0"/>
      <w:marBottom w:val="0"/>
      <w:divBdr>
        <w:top w:val="none" w:sz="0" w:space="0" w:color="auto"/>
        <w:left w:val="none" w:sz="0" w:space="0" w:color="auto"/>
        <w:bottom w:val="none" w:sz="0" w:space="0" w:color="auto"/>
        <w:right w:val="none" w:sz="0" w:space="0" w:color="auto"/>
      </w:divBdr>
    </w:div>
    <w:div w:id="1565068169">
      <w:bodyDiv w:val="1"/>
      <w:marLeft w:val="0"/>
      <w:marRight w:val="0"/>
      <w:marTop w:val="0"/>
      <w:marBottom w:val="0"/>
      <w:divBdr>
        <w:top w:val="none" w:sz="0" w:space="0" w:color="auto"/>
        <w:left w:val="none" w:sz="0" w:space="0" w:color="auto"/>
        <w:bottom w:val="none" w:sz="0" w:space="0" w:color="auto"/>
        <w:right w:val="none" w:sz="0" w:space="0" w:color="auto"/>
      </w:divBdr>
    </w:div>
    <w:div w:id="1758213335">
      <w:bodyDiv w:val="1"/>
      <w:marLeft w:val="0"/>
      <w:marRight w:val="0"/>
      <w:marTop w:val="0"/>
      <w:marBottom w:val="0"/>
      <w:divBdr>
        <w:top w:val="none" w:sz="0" w:space="0" w:color="auto"/>
        <w:left w:val="none" w:sz="0" w:space="0" w:color="auto"/>
        <w:bottom w:val="none" w:sz="0" w:space="0" w:color="auto"/>
        <w:right w:val="none" w:sz="0" w:space="0" w:color="auto"/>
      </w:divBdr>
    </w:div>
    <w:div w:id="185495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7D8D2-4657-4337-969C-36951169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4446</Words>
  <Characters>28013</Characters>
  <Application>Microsoft Office Word</Application>
  <DocSecurity>4</DocSecurity>
  <Lines>233</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b.burow</dc:creator>
  <cp:lastModifiedBy>Hildegard Knoop</cp:lastModifiedBy>
  <cp:revision>2</cp:revision>
  <cp:lastPrinted>2018-04-10T17:04:00Z</cp:lastPrinted>
  <dcterms:created xsi:type="dcterms:W3CDTF">2022-05-10T10:33:00Z</dcterms:created>
  <dcterms:modified xsi:type="dcterms:W3CDTF">2022-05-10T10:33:00Z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